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3" w:rsidRPr="007F409E" w:rsidRDefault="008254F3" w:rsidP="00736899">
      <w:pPr>
        <w:spacing w:after="0" w:line="240" w:lineRule="auto"/>
        <w:ind w:firstLine="5103"/>
        <w:rPr>
          <w:rFonts w:cs="Times New Roman"/>
          <w:szCs w:val="28"/>
        </w:rPr>
      </w:pPr>
      <w:bookmarkStart w:id="0" w:name="Par37"/>
      <w:bookmarkEnd w:id="0"/>
      <w:r w:rsidRPr="007F409E">
        <w:rPr>
          <w:rFonts w:cs="Times New Roman"/>
          <w:szCs w:val="28"/>
        </w:rPr>
        <w:t>УТВЕРЖДЕН</w:t>
      </w:r>
    </w:p>
    <w:p w:rsidR="008254F3" w:rsidRPr="007F409E" w:rsidRDefault="008254F3" w:rsidP="00736899">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BA3C2F" w:rsidP="00736899">
      <w:pPr>
        <w:spacing w:after="0" w:line="240" w:lineRule="auto"/>
        <w:ind w:firstLine="5103"/>
        <w:rPr>
          <w:rFonts w:cs="Times New Roman"/>
          <w:szCs w:val="28"/>
        </w:rPr>
      </w:pPr>
      <w:proofErr w:type="spellStart"/>
      <w:r>
        <w:rPr>
          <w:rFonts w:cs="Times New Roman"/>
          <w:szCs w:val="28"/>
        </w:rPr>
        <w:t>Юрьянского</w:t>
      </w:r>
      <w:proofErr w:type="spellEnd"/>
      <w:r>
        <w:rPr>
          <w:rFonts w:cs="Times New Roman"/>
          <w:szCs w:val="28"/>
        </w:rPr>
        <w:t xml:space="preserve"> района</w:t>
      </w:r>
    </w:p>
    <w:p w:rsidR="008254F3" w:rsidRDefault="008254F3" w:rsidP="00736899">
      <w:pPr>
        <w:spacing w:after="0" w:line="240" w:lineRule="auto"/>
        <w:ind w:firstLine="5103"/>
        <w:rPr>
          <w:rFonts w:cs="Times New Roman"/>
          <w:szCs w:val="28"/>
        </w:rPr>
      </w:pPr>
      <w:r w:rsidRPr="007F409E">
        <w:rPr>
          <w:rFonts w:cs="Times New Roman"/>
          <w:szCs w:val="28"/>
        </w:rPr>
        <w:t xml:space="preserve">от </w:t>
      </w:r>
      <w:r w:rsidR="00BA3C2F">
        <w:rPr>
          <w:rFonts w:cs="Times New Roman"/>
          <w:szCs w:val="28"/>
        </w:rPr>
        <w:t>04.02.2019</w:t>
      </w:r>
      <w:r w:rsidRPr="007F409E">
        <w:rPr>
          <w:rFonts w:cs="Times New Roman"/>
          <w:szCs w:val="28"/>
        </w:rPr>
        <w:t xml:space="preserve"> № </w:t>
      </w:r>
      <w:r w:rsidR="00BA3C2F">
        <w:rPr>
          <w:rFonts w:cs="Times New Roman"/>
          <w:szCs w:val="28"/>
        </w:rPr>
        <w:t>23</w:t>
      </w:r>
    </w:p>
    <w:p w:rsidR="00736899" w:rsidRDefault="0062772F" w:rsidP="00736899">
      <w:pPr>
        <w:spacing w:after="0" w:line="240" w:lineRule="auto"/>
        <w:ind w:firstLine="5103"/>
        <w:rPr>
          <w:rFonts w:cs="Times New Roman"/>
          <w:szCs w:val="28"/>
        </w:rPr>
      </w:pPr>
      <w:proofErr w:type="gramStart"/>
      <w:r>
        <w:rPr>
          <w:rFonts w:cs="Times New Roman"/>
          <w:szCs w:val="28"/>
        </w:rPr>
        <w:t>(с изменениями от 10.01.2020 № 6</w:t>
      </w:r>
      <w:r w:rsidR="00736899">
        <w:rPr>
          <w:rFonts w:cs="Times New Roman"/>
          <w:szCs w:val="28"/>
        </w:rPr>
        <w:t>,</w:t>
      </w:r>
      <w:proofErr w:type="gramEnd"/>
    </w:p>
    <w:p w:rsidR="0062772F" w:rsidRPr="007F409E" w:rsidRDefault="008465D3" w:rsidP="00736899">
      <w:pPr>
        <w:spacing w:after="0" w:line="240" w:lineRule="auto"/>
        <w:ind w:firstLine="5103"/>
        <w:rPr>
          <w:rFonts w:cs="Times New Roman"/>
          <w:szCs w:val="28"/>
        </w:rPr>
      </w:pPr>
      <w:r>
        <w:rPr>
          <w:rFonts w:cs="Times New Roman"/>
          <w:szCs w:val="28"/>
        </w:rPr>
        <w:t>от 21.06.2022 № 110</w:t>
      </w:r>
      <w:r w:rsidR="0062772F">
        <w:rPr>
          <w:rFonts w:cs="Times New Roman"/>
          <w:szCs w:val="28"/>
        </w:rPr>
        <w:t>)</w:t>
      </w:r>
    </w:p>
    <w:p w:rsidR="008254F3" w:rsidRPr="007F409E" w:rsidRDefault="008254F3" w:rsidP="00736899">
      <w:pPr>
        <w:widowControl w:val="0"/>
        <w:autoSpaceDE w:val="0"/>
        <w:autoSpaceDN w:val="0"/>
        <w:adjustRightInd w:val="0"/>
        <w:spacing w:after="0" w:line="240" w:lineRule="auto"/>
        <w:jc w:val="center"/>
        <w:rPr>
          <w:rFonts w:cs="Times New Roman"/>
          <w:b/>
          <w:bCs/>
          <w:szCs w:val="28"/>
        </w:rPr>
      </w:pPr>
    </w:p>
    <w:p w:rsidR="00A34B18" w:rsidRPr="007F409E" w:rsidRDefault="00A34B18" w:rsidP="00736899">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736899">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736899">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736899" w:rsidRDefault="008254F3" w:rsidP="00736899">
      <w:pPr>
        <w:widowControl w:val="0"/>
        <w:autoSpaceDE w:val="0"/>
        <w:autoSpaceDN w:val="0"/>
        <w:adjustRightInd w:val="0"/>
        <w:spacing w:after="0" w:line="240" w:lineRule="auto"/>
        <w:ind w:firstLine="0"/>
        <w:jc w:val="center"/>
        <w:rPr>
          <w:b/>
          <w:szCs w:val="28"/>
        </w:rPr>
      </w:pPr>
      <w:r w:rsidRPr="007F409E">
        <w:rPr>
          <w:rFonts w:cs="Times New Roman"/>
          <w:b/>
          <w:bCs/>
          <w:szCs w:val="28"/>
        </w:rPr>
        <w:t>«</w:t>
      </w:r>
      <w:r w:rsidR="00736899">
        <w:rPr>
          <w:b/>
          <w:szCs w:val="28"/>
        </w:rPr>
        <w:t>Предоставление земельного участка</w:t>
      </w:r>
      <w:r w:rsidR="00436C3E">
        <w:rPr>
          <w:b/>
          <w:szCs w:val="28"/>
        </w:rPr>
        <w:t xml:space="preserve">, </w:t>
      </w:r>
      <w:r w:rsidR="00736899">
        <w:rPr>
          <w:b/>
          <w:szCs w:val="28"/>
        </w:rPr>
        <w:t xml:space="preserve">находящегося в муниципальной собственности, или государственная собственность на который </w:t>
      </w:r>
    </w:p>
    <w:p w:rsidR="00F9459B" w:rsidRPr="00736899" w:rsidRDefault="00736899" w:rsidP="00736899">
      <w:pPr>
        <w:widowControl w:val="0"/>
        <w:autoSpaceDE w:val="0"/>
        <w:autoSpaceDN w:val="0"/>
        <w:adjustRightInd w:val="0"/>
        <w:spacing w:after="0" w:line="240" w:lineRule="auto"/>
        <w:ind w:firstLine="0"/>
        <w:jc w:val="center"/>
        <w:rPr>
          <w:b/>
          <w:szCs w:val="28"/>
        </w:rPr>
      </w:pPr>
      <w:r>
        <w:rPr>
          <w:b/>
          <w:szCs w:val="28"/>
        </w:rPr>
        <w:t xml:space="preserve">не </w:t>
      </w:r>
      <w:proofErr w:type="gramStart"/>
      <w:r>
        <w:rPr>
          <w:b/>
          <w:szCs w:val="28"/>
        </w:rPr>
        <w:t>разграничена</w:t>
      </w:r>
      <w:proofErr w:type="gramEnd"/>
      <w:r>
        <w:rPr>
          <w:b/>
          <w:szCs w:val="28"/>
        </w:rPr>
        <w:t>, на торгах</w:t>
      </w:r>
      <w:r w:rsidR="00DF6E13" w:rsidRPr="007F409E">
        <w:rPr>
          <w:rFonts w:cs="Times New Roman"/>
          <w:b/>
          <w:bCs/>
          <w:szCs w:val="28"/>
        </w:rPr>
        <w:t>»</w:t>
      </w:r>
    </w:p>
    <w:p w:rsidR="00F9459B" w:rsidRPr="007F409E" w:rsidRDefault="00F9459B" w:rsidP="00736899">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736899">
      <w:pPr>
        <w:pStyle w:val="1"/>
        <w:spacing w:after="0" w:line="240" w:lineRule="auto"/>
      </w:pPr>
      <w:bookmarkStart w:id="1" w:name="Par49"/>
      <w:bookmarkEnd w:id="1"/>
      <w:r w:rsidRPr="007F409E">
        <w:t>1. Общие положения</w:t>
      </w:r>
    </w:p>
    <w:p w:rsidR="008254F3" w:rsidRPr="007F409E" w:rsidRDefault="008254F3" w:rsidP="00736899">
      <w:pPr>
        <w:pStyle w:val="2"/>
        <w:spacing w:after="0" w:line="240" w:lineRule="auto"/>
      </w:pPr>
      <w:r w:rsidRPr="007F409E">
        <w:t>1.1. Предмет регулирования регламента</w:t>
      </w:r>
    </w:p>
    <w:p w:rsidR="008254F3" w:rsidRPr="00736899" w:rsidRDefault="008254F3" w:rsidP="00736899">
      <w:pPr>
        <w:widowControl w:val="0"/>
        <w:autoSpaceDE w:val="0"/>
        <w:autoSpaceDN w:val="0"/>
        <w:adjustRightInd w:val="0"/>
        <w:spacing w:after="0" w:line="240" w:lineRule="auto"/>
        <w:ind w:firstLine="0"/>
        <w:rPr>
          <w:b/>
          <w:szCs w:val="28"/>
        </w:rPr>
      </w:pPr>
      <w:proofErr w:type="gramStart"/>
      <w:r w:rsidRPr="007F409E">
        <w:rPr>
          <w:rFonts w:cs="Times New Roman"/>
          <w:szCs w:val="28"/>
        </w:rPr>
        <w:t xml:space="preserve">Административный регламент предоставления муниципальной услуги </w:t>
      </w:r>
      <w:r w:rsidR="00736899" w:rsidRPr="00736899">
        <w:rPr>
          <w:rFonts w:cs="Times New Roman"/>
          <w:bCs/>
          <w:szCs w:val="28"/>
        </w:rPr>
        <w:t>«</w:t>
      </w:r>
      <w:r w:rsidR="00736899" w:rsidRPr="00736899">
        <w:rPr>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36899" w:rsidRPr="007F409E">
        <w:rPr>
          <w:rFonts w:cs="Times New Roman"/>
          <w:b/>
          <w:bCs/>
          <w:szCs w:val="28"/>
        </w:rPr>
        <w:t>»</w:t>
      </w:r>
      <w:r w:rsidR="00736899" w:rsidRPr="007F409E">
        <w:rPr>
          <w:rFonts w:cs="Times New Roman"/>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7F409E">
        <w:rPr>
          <w:rFonts w:cs="Times New Roman"/>
          <w:szCs w:val="28"/>
          <w:lang w:eastAsia="ru-RU"/>
        </w:rPr>
        <w:t xml:space="preserve"> </w:t>
      </w:r>
      <w:proofErr w:type="gramStart"/>
      <w:r w:rsidRPr="007F409E">
        <w:rPr>
          <w:rFonts w:cs="Times New Roman"/>
          <w:szCs w:val="28"/>
          <w:lang w:eastAsia="ru-RU"/>
        </w:rPr>
        <w:t xml:space="preserve">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roofErr w:type="gramEnd"/>
    </w:p>
    <w:p w:rsidR="008254F3" w:rsidRPr="007F409E" w:rsidRDefault="008254F3" w:rsidP="00736899">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736899">
      <w:pPr>
        <w:pStyle w:val="2"/>
        <w:spacing w:after="0" w:line="240" w:lineRule="auto"/>
      </w:pPr>
      <w:r w:rsidRPr="007F409E">
        <w:t>1.2. Круг заявителей</w:t>
      </w:r>
    </w:p>
    <w:p w:rsidR="008F252D" w:rsidRDefault="008254F3" w:rsidP="00736899">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8F252D" w:rsidRPr="00BA3C2F" w:rsidRDefault="008F252D" w:rsidP="00736899">
      <w:pPr>
        <w:autoSpaceDE w:val="0"/>
        <w:autoSpaceDN w:val="0"/>
        <w:adjustRightInd w:val="0"/>
        <w:spacing w:after="0" w:line="240" w:lineRule="auto"/>
        <w:rPr>
          <w:rFonts w:cs="Times New Roman"/>
          <w:szCs w:val="28"/>
          <w:lang w:eastAsia="ru-RU"/>
        </w:rPr>
      </w:pPr>
      <w:r w:rsidRPr="00BA3C2F">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527714" w:rsidRDefault="008254F3" w:rsidP="00736899">
      <w:pPr>
        <w:autoSpaceDE w:val="0"/>
        <w:autoSpaceDN w:val="0"/>
        <w:adjustRightInd w:val="0"/>
        <w:spacing w:after="0" w:line="240" w:lineRule="auto"/>
        <w:rPr>
          <w:b/>
        </w:rPr>
      </w:pPr>
      <w:r w:rsidRPr="00527714">
        <w:rPr>
          <w:b/>
        </w:rPr>
        <w:lastRenderedPageBreak/>
        <w:t>1.3.</w:t>
      </w:r>
      <w:r w:rsidRPr="00527714">
        <w:rPr>
          <w:b/>
        </w:rPr>
        <w:tab/>
        <w:t>Требования к порядку информирования о предоставлении муниципальной услуги</w:t>
      </w:r>
    </w:p>
    <w:p w:rsidR="008254F3" w:rsidRPr="007F409E" w:rsidRDefault="008254F3" w:rsidP="00736899">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736899">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736899">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736899">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736899">
      <w:pPr>
        <w:spacing w:after="0"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736899">
      <w:pPr>
        <w:spacing w:after="0" w:line="240" w:lineRule="auto"/>
      </w:pPr>
      <w:r w:rsidRPr="007F409E">
        <w:t>на информационных стендах в местах предоставления муниципальной услуги;</w:t>
      </w:r>
    </w:p>
    <w:p w:rsidR="00F0690A" w:rsidRPr="007F409E" w:rsidRDefault="008254F3" w:rsidP="00736899">
      <w:pPr>
        <w:tabs>
          <w:tab w:val="left" w:pos="9354"/>
        </w:tabs>
        <w:spacing w:after="0" w:line="240" w:lineRule="auto"/>
        <w:rPr>
          <w:szCs w:val="28"/>
        </w:rPr>
      </w:pPr>
      <w:r w:rsidRPr="007F409E">
        <w:rPr>
          <w:szCs w:val="28"/>
        </w:rPr>
        <w:t>при личном обращении заявителя</w:t>
      </w:r>
      <w:r w:rsidR="00743453" w:rsidRPr="007F409E">
        <w:rPr>
          <w:szCs w:val="28"/>
        </w:rPr>
        <w:t xml:space="preserve"> в администрацию </w:t>
      </w:r>
      <w:proofErr w:type="spellStart"/>
      <w:r w:rsidR="00AA1CE0" w:rsidRPr="00AA1CE0">
        <w:rPr>
          <w:bCs/>
          <w:szCs w:val="28"/>
        </w:rPr>
        <w:t>Юрьянского</w:t>
      </w:r>
      <w:proofErr w:type="spellEnd"/>
      <w:r w:rsidR="00AA1CE0" w:rsidRPr="00AA1CE0">
        <w:rPr>
          <w:bCs/>
          <w:szCs w:val="28"/>
        </w:rPr>
        <w:t xml:space="preserve"> района</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736899">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736899">
      <w:pPr>
        <w:pStyle w:val="punct"/>
        <w:numPr>
          <w:ilvl w:val="0"/>
          <w:numId w:val="0"/>
        </w:numPr>
        <w:spacing w:line="240" w:lineRule="auto"/>
        <w:ind w:firstLine="709"/>
        <w:rPr>
          <w:sz w:val="28"/>
          <w:szCs w:val="28"/>
        </w:rPr>
      </w:pPr>
      <w:r w:rsidRPr="007F409E">
        <w:rPr>
          <w:sz w:val="28"/>
          <w:szCs w:val="28"/>
        </w:rPr>
        <w:t>по телефону.</w:t>
      </w:r>
    </w:p>
    <w:p w:rsidR="008254F3" w:rsidRPr="007F409E" w:rsidRDefault="008254F3"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736899">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736899">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736899">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lastRenderedPageBreak/>
        <w:t xml:space="preserve">место нахождения и графики работы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в сети «Интернет».</w:t>
      </w:r>
    </w:p>
    <w:p w:rsidR="00383B30" w:rsidRPr="007F409E" w:rsidRDefault="00383B30" w:rsidP="00736899">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736899">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Pr="007F409E">
        <w:rPr>
          <w:rFonts w:cs="Times New Roman"/>
          <w:bCs/>
          <w:szCs w:val="28"/>
        </w:rPr>
        <w:t>;</w:t>
      </w:r>
    </w:p>
    <w:p w:rsidR="00383B30" w:rsidRPr="007F409E" w:rsidRDefault="00383B30" w:rsidP="00736899">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736899">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736899">
      <w:pPr>
        <w:tabs>
          <w:tab w:val="left" w:pos="9072"/>
        </w:tabs>
        <w:spacing w:after="0"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736899">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736899">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736899">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736899">
      <w:pPr>
        <w:tabs>
          <w:tab w:val="left" w:pos="9072"/>
        </w:tabs>
        <w:spacing w:after="0" w:line="240" w:lineRule="auto"/>
        <w:rPr>
          <w:rFonts w:cs="Times New Roman"/>
          <w:bCs/>
          <w:szCs w:val="28"/>
        </w:rPr>
      </w:pPr>
      <w:r>
        <w:rPr>
          <w:rFonts w:cs="Times New Roman"/>
          <w:bCs/>
          <w:szCs w:val="28"/>
        </w:rPr>
        <w:t>по телефону.</w:t>
      </w:r>
    </w:p>
    <w:p w:rsidR="008254F3" w:rsidRPr="007F409E" w:rsidRDefault="008254F3" w:rsidP="00736899">
      <w:pPr>
        <w:pStyle w:val="1"/>
        <w:spacing w:after="0" w:line="240" w:lineRule="auto"/>
      </w:pPr>
      <w:bookmarkStart w:id="2" w:name="Par56"/>
      <w:bookmarkEnd w:id="2"/>
      <w:r w:rsidRPr="007F409E">
        <w:t>2. Стандарт предоставления муниципальной услуги</w:t>
      </w:r>
    </w:p>
    <w:p w:rsidR="008254F3" w:rsidRPr="007F409E" w:rsidRDefault="008254F3" w:rsidP="00736899">
      <w:pPr>
        <w:pStyle w:val="2"/>
        <w:spacing w:after="0" w:line="240" w:lineRule="auto"/>
      </w:pPr>
      <w:r w:rsidRPr="007F409E">
        <w:t>2.1. Наименование муниципальной услуги</w:t>
      </w:r>
    </w:p>
    <w:p w:rsidR="008254F3" w:rsidRPr="007F409E" w:rsidRDefault="008254F3" w:rsidP="00736899">
      <w:pPr>
        <w:suppressAutoHyphens/>
        <w:autoSpaceDE w:val="0"/>
        <w:spacing w:after="0" w:line="240" w:lineRule="auto"/>
        <w:rPr>
          <w:rFonts w:cs="Times New Roman"/>
          <w:szCs w:val="28"/>
        </w:rPr>
      </w:pPr>
      <w:r w:rsidRPr="007F409E">
        <w:rPr>
          <w:rFonts w:cs="Times New Roman"/>
          <w:szCs w:val="28"/>
        </w:rPr>
        <w:t>Наименование муниципальной услуги: «</w:t>
      </w:r>
      <w:r w:rsidR="00736899" w:rsidRPr="00736899">
        <w:rPr>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F409E">
        <w:rPr>
          <w:rFonts w:cs="Times New Roman"/>
          <w:szCs w:val="28"/>
        </w:rPr>
        <w:t>».</w:t>
      </w:r>
    </w:p>
    <w:p w:rsidR="008254F3" w:rsidRPr="007F409E" w:rsidRDefault="008254F3" w:rsidP="00736899">
      <w:pPr>
        <w:pStyle w:val="2"/>
        <w:spacing w:after="0" w:line="240" w:lineRule="auto"/>
      </w:pPr>
      <w:r w:rsidRPr="007F409E">
        <w:t>2.2.</w:t>
      </w:r>
      <w:r w:rsidRPr="007F409E">
        <w:tab/>
        <w:t>Наименование органа, предоставляющего муниципальную услугу</w:t>
      </w:r>
    </w:p>
    <w:p w:rsidR="008254F3" w:rsidRPr="007F409E" w:rsidRDefault="008254F3" w:rsidP="00736899">
      <w:pPr>
        <w:spacing w:after="0" w:line="240" w:lineRule="auto"/>
      </w:pPr>
      <w:r w:rsidRPr="007F409E">
        <w:t xml:space="preserve">Муниципальная услуга предоставляется администрацией </w:t>
      </w:r>
      <w:proofErr w:type="spellStart"/>
      <w:r w:rsidR="00AA1CE0">
        <w:t>Юрьянского</w:t>
      </w:r>
      <w:proofErr w:type="spellEnd"/>
      <w:r w:rsidR="00AA1CE0">
        <w:t xml:space="preserve"> района </w:t>
      </w:r>
      <w:r w:rsidRPr="007F409E">
        <w:t>муниципального образ</w:t>
      </w:r>
      <w:r w:rsidR="00252DDF" w:rsidRPr="007F409E">
        <w:t>ования (далее – администрация).</w:t>
      </w:r>
    </w:p>
    <w:p w:rsidR="00AA1CE0" w:rsidRDefault="00252DDF" w:rsidP="00736899">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 района от 15.</w:t>
      </w:r>
      <w:r w:rsidR="006521D6">
        <w:rPr>
          <w:szCs w:val="28"/>
        </w:rPr>
        <w:t>11</w:t>
      </w:r>
      <w:r w:rsidR="00AA1CE0">
        <w:rPr>
          <w:szCs w:val="28"/>
        </w:rPr>
        <w:t xml:space="preserve">.2018 № </w:t>
      </w:r>
      <w:r w:rsidR="006521D6">
        <w:rPr>
          <w:szCs w:val="28"/>
        </w:rPr>
        <w:t>170</w:t>
      </w:r>
      <w:r w:rsidR="00AA1CE0">
        <w:rPr>
          <w:szCs w:val="28"/>
        </w:rPr>
        <w:t xml:space="preserve"> «Об утверждении перечня муниципальных услуг»</w:t>
      </w:r>
      <w:r w:rsidR="00AA1CE0" w:rsidRPr="00170838">
        <w:rPr>
          <w:szCs w:val="28"/>
        </w:rPr>
        <w:t>.</w:t>
      </w:r>
      <w:proofErr w:type="gramEnd"/>
    </w:p>
    <w:p w:rsidR="00252DDF" w:rsidRPr="007F409E" w:rsidRDefault="00252DDF" w:rsidP="00736899">
      <w:pPr>
        <w:spacing w:after="0" w:line="240" w:lineRule="auto"/>
      </w:pPr>
    </w:p>
    <w:p w:rsidR="008254F3" w:rsidRPr="007F409E" w:rsidRDefault="008254F3" w:rsidP="00736899">
      <w:pPr>
        <w:pStyle w:val="2"/>
        <w:spacing w:after="0" w:line="240" w:lineRule="auto"/>
      </w:pPr>
      <w:r w:rsidRPr="007F409E">
        <w:t xml:space="preserve">2.3. Результат предоставления муниципальной услуги </w:t>
      </w:r>
    </w:p>
    <w:p w:rsidR="008254F3" w:rsidRPr="007F409E" w:rsidRDefault="008254F3" w:rsidP="00736899">
      <w:pPr>
        <w:spacing w:after="0" w:line="240" w:lineRule="auto"/>
      </w:pPr>
      <w:r w:rsidRPr="007F409E">
        <w:t>Результатом предоставления муниципальной услуги является:</w:t>
      </w:r>
    </w:p>
    <w:p w:rsidR="00FB6F54" w:rsidRPr="00FB6F54" w:rsidRDefault="00FB6F54" w:rsidP="00736899">
      <w:pPr>
        <w:autoSpaceDE w:val="0"/>
        <w:autoSpaceDN w:val="0"/>
        <w:adjustRightInd w:val="0"/>
        <w:spacing w:after="0" w:line="240" w:lineRule="auto"/>
        <w:rPr>
          <w:rFonts w:eastAsia="Calibri" w:cs="Times New Roman"/>
          <w:szCs w:val="28"/>
        </w:rPr>
      </w:pPr>
      <w:r w:rsidRPr="00FB6F54">
        <w:rPr>
          <w:rFonts w:eastAsia="Calibri" w:cs="Times New Roman"/>
          <w:szCs w:val="28"/>
        </w:rPr>
        <w:t>предоставление земельного участка на праве аренды;</w:t>
      </w:r>
    </w:p>
    <w:p w:rsidR="00FB6F54" w:rsidRPr="00FB6F54" w:rsidRDefault="00FB6F54" w:rsidP="00736899">
      <w:pPr>
        <w:autoSpaceDE w:val="0"/>
        <w:autoSpaceDN w:val="0"/>
        <w:adjustRightInd w:val="0"/>
        <w:spacing w:after="0" w:line="240" w:lineRule="auto"/>
        <w:rPr>
          <w:rFonts w:eastAsia="Calibri" w:cs="Times New Roman"/>
          <w:szCs w:val="28"/>
        </w:rPr>
      </w:pPr>
      <w:r w:rsidRPr="00FB6F54">
        <w:rPr>
          <w:rFonts w:eastAsia="Calibri" w:cs="Times New Roman"/>
          <w:szCs w:val="28"/>
        </w:rPr>
        <w:t>предоставление земельного участка на праве собственности;</w:t>
      </w:r>
    </w:p>
    <w:p w:rsidR="00FB6F54" w:rsidRPr="00FB6F54" w:rsidRDefault="00FB6F54" w:rsidP="00736899">
      <w:pPr>
        <w:autoSpaceDE w:val="0"/>
        <w:autoSpaceDN w:val="0"/>
        <w:adjustRightInd w:val="0"/>
        <w:spacing w:after="0" w:line="240" w:lineRule="auto"/>
        <w:rPr>
          <w:rFonts w:eastAsia="Calibri" w:cs="Times New Roman"/>
          <w:szCs w:val="28"/>
        </w:rPr>
      </w:pPr>
      <w:r w:rsidRPr="00FB6F54">
        <w:rPr>
          <w:rFonts w:eastAsia="Calibri" w:cs="Times New Roman"/>
          <w:szCs w:val="28"/>
        </w:rPr>
        <w:t>решение о предварительном согласовании предоставления земельного участка;</w:t>
      </w:r>
    </w:p>
    <w:p w:rsidR="00FB6F54" w:rsidRPr="00FB6F54" w:rsidRDefault="00FB6F54" w:rsidP="00736899">
      <w:pPr>
        <w:autoSpaceDE w:val="0"/>
        <w:autoSpaceDN w:val="0"/>
        <w:adjustRightInd w:val="0"/>
        <w:spacing w:after="0" w:line="240" w:lineRule="auto"/>
        <w:rPr>
          <w:rFonts w:eastAsia="Calibri" w:cs="Times New Roman"/>
          <w:szCs w:val="28"/>
        </w:rPr>
      </w:pPr>
      <w:r w:rsidRPr="00FB6F54">
        <w:rPr>
          <w:rFonts w:eastAsia="Calibri" w:cs="Times New Roman"/>
          <w:szCs w:val="28"/>
        </w:rPr>
        <w:t>отказ в предоставлении земельного участка.</w:t>
      </w:r>
    </w:p>
    <w:p w:rsidR="008254F3" w:rsidRPr="007F409E" w:rsidRDefault="008254F3" w:rsidP="00736899">
      <w:pPr>
        <w:pStyle w:val="2"/>
        <w:spacing w:after="0" w:line="240" w:lineRule="auto"/>
      </w:pPr>
      <w:r w:rsidRPr="007F409E">
        <w:lastRenderedPageBreak/>
        <w:t>2.4. Срок предоставления муниципальной услуги</w:t>
      </w:r>
    </w:p>
    <w:p w:rsidR="00A76328" w:rsidRPr="00A76328" w:rsidRDefault="008254F3" w:rsidP="00736899">
      <w:pPr>
        <w:pStyle w:val="aff1"/>
        <w:spacing w:before="0" w:beforeAutospacing="0" w:after="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5A68DA">
        <w:rPr>
          <w:rFonts w:ascii="Times New Roman" w:hAnsi="Times New Roman"/>
          <w:sz w:val="28"/>
          <w:szCs w:val="28"/>
          <w:lang w:val="ru-RU" w:eastAsia="ru-RU"/>
        </w:rPr>
        <w:t xml:space="preserve">74 </w:t>
      </w:r>
      <w:proofErr w:type="gramStart"/>
      <w:r w:rsidR="005A68DA">
        <w:rPr>
          <w:rFonts w:ascii="Times New Roman" w:hAnsi="Times New Roman"/>
          <w:sz w:val="28"/>
          <w:szCs w:val="28"/>
          <w:lang w:val="ru-RU" w:eastAsia="ru-RU"/>
        </w:rPr>
        <w:t>календарных</w:t>
      </w:r>
      <w:proofErr w:type="gramEnd"/>
      <w:r w:rsidR="005A68DA">
        <w:rPr>
          <w:rFonts w:ascii="Times New Roman" w:hAnsi="Times New Roman"/>
          <w:sz w:val="28"/>
          <w:szCs w:val="28"/>
          <w:lang w:val="ru-RU" w:eastAsia="ru-RU"/>
        </w:rPr>
        <w:t xml:space="preserve"> </w:t>
      </w:r>
      <w:r w:rsidR="00A76328" w:rsidRPr="00A76328">
        <w:rPr>
          <w:rFonts w:ascii="Times New Roman" w:hAnsi="Times New Roman"/>
          <w:sz w:val="28"/>
          <w:szCs w:val="28"/>
          <w:lang w:val="ru-RU" w:eastAsia="ru-RU"/>
        </w:rPr>
        <w:t>дн</w:t>
      </w:r>
      <w:r w:rsidR="005A68DA">
        <w:rPr>
          <w:rFonts w:ascii="Times New Roman" w:hAnsi="Times New Roman"/>
          <w:sz w:val="28"/>
          <w:szCs w:val="28"/>
          <w:lang w:val="ru-RU" w:eastAsia="ru-RU"/>
        </w:rPr>
        <w:t>я</w:t>
      </w:r>
      <w:r w:rsidR="00A76328" w:rsidRPr="00A76328">
        <w:rPr>
          <w:rFonts w:ascii="Times New Roman" w:hAnsi="Times New Roman"/>
          <w:sz w:val="28"/>
          <w:szCs w:val="28"/>
          <w:lang w:val="ru-RU" w:eastAsia="ru-RU"/>
        </w:rPr>
        <w:t xml:space="preserve">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736899">
      <w:pPr>
        <w:widowControl w:val="0"/>
        <w:autoSpaceDE w:val="0"/>
        <w:autoSpaceDN w:val="0"/>
        <w:adjustRightInd w:val="0"/>
        <w:spacing w:after="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736899">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736899">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736899">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736899">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736899">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736899">
      <w:pPr>
        <w:pStyle w:val="2"/>
        <w:spacing w:after="0" w:line="240" w:lineRule="auto"/>
      </w:pPr>
      <w:bookmarkStart w:id="3" w:name="Par77"/>
      <w:bookmarkEnd w:id="3"/>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736899">
      <w:pPr>
        <w:autoSpaceDE w:val="0"/>
        <w:autoSpaceDN w:val="0"/>
        <w:adjustRightInd w:val="0"/>
        <w:spacing w:after="0"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7F409E" w:rsidRDefault="00F9459B" w:rsidP="00736899">
      <w:pPr>
        <w:widowControl w:val="0"/>
        <w:autoSpaceDE w:val="0"/>
        <w:autoSpaceDN w:val="0"/>
        <w:adjustRightInd w:val="0"/>
        <w:spacing w:after="0" w:line="240" w:lineRule="auto"/>
        <w:ind w:firstLine="720"/>
        <w:rPr>
          <w:rFonts w:cs="Times New Roman"/>
          <w:szCs w:val="28"/>
        </w:rPr>
      </w:pPr>
      <w:r w:rsidRPr="007F409E">
        <w:rPr>
          <w:rFonts w:cs="Times New Roman"/>
          <w:szCs w:val="28"/>
        </w:rPr>
        <w:t>2.</w:t>
      </w:r>
      <w:r w:rsidR="00F608E7" w:rsidRPr="007F409E">
        <w:rPr>
          <w:rFonts w:cs="Times New Roman"/>
          <w:szCs w:val="28"/>
        </w:rPr>
        <w:t>6</w:t>
      </w:r>
      <w:r w:rsidRPr="007F409E">
        <w:rPr>
          <w:rFonts w:cs="Times New Roman"/>
          <w:szCs w:val="28"/>
        </w:rPr>
        <w:t>.1</w:t>
      </w:r>
      <w:r w:rsidR="00F608E7" w:rsidRPr="007F409E">
        <w:rPr>
          <w:rFonts w:cs="Times New Roman"/>
          <w:szCs w:val="28"/>
        </w:rPr>
        <w:t xml:space="preserve">.1. </w:t>
      </w:r>
      <w:hyperlink w:anchor="Par327" w:history="1">
        <w:r w:rsidRPr="007F409E">
          <w:rPr>
            <w:rFonts w:cs="Times New Roman"/>
            <w:szCs w:val="28"/>
          </w:rPr>
          <w:t>Заявление</w:t>
        </w:r>
      </w:hyperlink>
      <w:r w:rsidR="004E13AB" w:rsidRPr="007F409E">
        <w:rPr>
          <w:rFonts w:cs="Times New Roman"/>
          <w:szCs w:val="28"/>
        </w:rPr>
        <w:t xml:space="preserve"> </w:t>
      </w:r>
      <w:r w:rsidR="002E6E7B" w:rsidRPr="007F409E">
        <w:rPr>
          <w:rFonts w:cs="Times New Roman"/>
          <w:szCs w:val="28"/>
        </w:rPr>
        <w:t xml:space="preserve">о </w:t>
      </w:r>
      <w:r w:rsidR="00A76328">
        <w:rPr>
          <w:rFonts w:cs="Times New Roman"/>
          <w:szCs w:val="28"/>
        </w:rPr>
        <w:t>предоставлении муниципальной услуги</w:t>
      </w:r>
      <w:r w:rsidRPr="007F409E">
        <w:rPr>
          <w:rFonts w:cs="Times New Roman"/>
          <w:szCs w:val="28"/>
        </w:rPr>
        <w:t xml:space="preserve"> (приложение</w:t>
      </w:r>
      <w:r w:rsidR="003D1006" w:rsidRPr="007F409E">
        <w:rPr>
          <w:rFonts w:cs="Times New Roman"/>
          <w:szCs w:val="28"/>
        </w:rPr>
        <w:t xml:space="preserve"> №</w:t>
      </w:r>
      <w:r w:rsidRPr="007F409E">
        <w:rPr>
          <w:rFonts w:cs="Times New Roman"/>
          <w:szCs w:val="28"/>
        </w:rPr>
        <w:t xml:space="preserve"> 1</w:t>
      </w:r>
      <w:r w:rsidR="00656632" w:rsidRPr="007F409E">
        <w:rPr>
          <w:rFonts w:cs="Times New Roman"/>
          <w:szCs w:val="28"/>
        </w:rPr>
        <w:t xml:space="preserve"> к настоящему Административному регл</w:t>
      </w:r>
      <w:r w:rsidR="00BF23F8" w:rsidRPr="007F409E">
        <w:rPr>
          <w:rFonts w:cs="Times New Roman"/>
          <w:szCs w:val="28"/>
        </w:rPr>
        <w:t>а</w:t>
      </w:r>
      <w:r w:rsidR="00656632" w:rsidRPr="007F409E">
        <w:rPr>
          <w:rFonts w:cs="Times New Roman"/>
          <w:szCs w:val="28"/>
        </w:rPr>
        <w:t>менту</w:t>
      </w:r>
      <w:r w:rsidRPr="007F409E">
        <w:rPr>
          <w:rFonts w:cs="Times New Roman"/>
          <w:szCs w:val="28"/>
        </w:rPr>
        <w:t>)</w:t>
      </w:r>
      <w:r w:rsidR="009664BC" w:rsidRPr="007F409E">
        <w:rPr>
          <w:rFonts w:cs="Times New Roman"/>
          <w:szCs w:val="28"/>
        </w:rPr>
        <w:t>.</w:t>
      </w:r>
    </w:p>
    <w:p w:rsidR="004C1081" w:rsidRPr="001C5131" w:rsidRDefault="00F9459B" w:rsidP="00736899">
      <w:pPr>
        <w:autoSpaceDE w:val="0"/>
        <w:autoSpaceDN w:val="0"/>
        <w:adjustRightInd w:val="0"/>
        <w:spacing w:after="0" w:line="240" w:lineRule="auto"/>
        <w:rPr>
          <w:rFonts w:eastAsia="Calibri" w:cs="Times New Roman"/>
          <w:szCs w:val="28"/>
        </w:rPr>
      </w:pPr>
      <w:r w:rsidRPr="001C5131">
        <w:rPr>
          <w:szCs w:val="28"/>
        </w:rPr>
        <w:t>2.</w:t>
      </w:r>
      <w:r w:rsidR="00F608E7" w:rsidRPr="001C5131">
        <w:rPr>
          <w:szCs w:val="28"/>
        </w:rPr>
        <w:t>6</w:t>
      </w:r>
      <w:r w:rsidRPr="001C5131">
        <w:rPr>
          <w:szCs w:val="28"/>
        </w:rPr>
        <w:t>.</w:t>
      </w:r>
      <w:r w:rsidR="00F608E7" w:rsidRPr="001C5131">
        <w:rPr>
          <w:szCs w:val="28"/>
        </w:rPr>
        <w:t>1</w:t>
      </w:r>
      <w:r w:rsidRPr="001C5131">
        <w:rPr>
          <w:szCs w:val="28"/>
        </w:rPr>
        <w:t>.</w:t>
      </w:r>
      <w:r w:rsidR="00F608E7" w:rsidRPr="001C5131">
        <w:rPr>
          <w:szCs w:val="28"/>
        </w:rPr>
        <w:t>2.</w:t>
      </w:r>
      <w:r w:rsidRPr="001C5131">
        <w:rPr>
          <w:szCs w:val="28"/>
        </w:rPr>
        <w:t xml:space="preserve"> </w:t>
      </w:r>
      <w:r w:rsidR="001C5131" w:rsidRPr="001C5131">
        <w:rPr>
          <w:rFonts w:eastAsia="Calibri" w:cs="Times New Roman"/>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C5131" w:rsidRPr="001C5131" w:rsidRDefault="00A76328" w:rsidP="00736899">
      <w:pPr>
        <w:autoSpaceDE w:val="0"/>
        <w:autoSpaceDN w:val="0"/>
        <w:adjustRightInd w:val="0"/>
        <w:spacing w:after="0" w:line="240" w:lineRule="auto"/>
        <w:rPr>
          <w:rFonts w:eastAsia="Calibri" w:cs="Times New Roman"/>
          <w:szCs w:val="28"/>
        </w:rPr>
      </w:pPr>
      <w:r w:rsidRPr="001C5131">
        <w:rPr>
          <w:rFonts w:eastAsia="Calibri"/>
          <w:szCs w:val="28"/>
        </w:rPr>
        <w:t>2.6.</w:t>
      </w:r>
      <w:r w:rsidR="004802C8">
        <w:rPr>
          <w:rFonts w:eastAsia="Calibri"/>
          <w:szCs w:val="28"/>
        </w:rPr>
        <w:t>1</w:t>
      </w:r>
      <w:r w:rsidRPr="001C5131">
        <w:rPr>
          <w:rFonts w:eastAsia="Calibri"/>
          <w:szCs w:val="28"/>
        </w:rPr>
        <w:t>.</w:t>
      </w:r>
      <w:r w:rsidR="004802C8">
        <w:rPr>
          <w:rFonts w:eastAsia="Calibri"/>
          <w:szCs w:val="28"/>
        </w:rPr>
        <w:t>3.</w:t>
      </w:r>
      <w:r w:rsidRPr="001C5131">
        <w:rPr>
          <w:rFonts w:eastAsia="Calibri"/>
          <w:szCs w:val="28"/>
        </w:rPr>
        <w:t xml:space="preserve"> </w:t>
      </w:r>
      <w:r w:rsidR="001C5131" w:rsidRPr="001C5131">
        <w:rPr>
          <w:rFonts w:eastAsia="Calibri" w:cs="Times New Roman"/>
          <w:szCs w:val="28"/>
        </w:rPr>
        <w:t>документ, подтверждающий полномочия представителя заявителя, в случае, если с заявлением обращается представитель заявителя;</w:t>
      </w:r>
    </w:p>
    <w:p w:rsidR="001C5131" w:rsidRDefault="00781440" w:rsidP="00736899">
      <w:pPr>
        <w:autoSpaceDE w:val="0"/>
        <w:autoSpaceDN w:val="0"/>
        <w:adjustRightInd w:val="0"/>
        <w:spacing w:after="0" w:line="240" w:lineRule="auto"/>
        <w:rPr>
          <w:rFonts w:eastAsia="Calibri" w:cs="Times New Roman"/>
          <w:szCs w:val="28"/>
        </w:rPr>
      </w:pPr>
      <w:r w:rsidRPr="001C5131">
        <w:rPr>
          <w:rFonts w:eastAsia="Calibri" w:cs="Times New Roman"/>
          <w:szCs w:val="28"/>
          <w:lang w:eastAsia="ru-RU"/>
        </w:rPr>
        <w:t>2.6.</w:t>
      </w:r>
      <w:r w:rsidR="004802C8">
        <w:rPr>
          <w:rFonts w:eastAsia="Calibri" w:cs="Times New Roman"/>
          <w:szCs w:val="28"/>
          <w:lang w:eastAsia="ru-RU"/>
        </w:rPr>
        <w:t>1</w:t>
      </w:r>
      <w:r w:rsidR="00CF40EE" w:rsidRPr="001C5131">
        <w:rPr>
          <w:rFonts w:eastAsia="Calibri" w:cs="Times New Roman"/>
          <w:szCs w:val="28"/>
          <w:lang w:eastAsia="ru-RU"/>
        </w:rPr>
        <w:t>.</w:t>
      </w:r>
      <w:r w:rsidR="004802C8">
        <w:rPr>
          <w:rFonts w:eastAsia="Calibri" w:cs="Times New Roman"/>
          <w:szCs w:val="28"/>
          <w:lang w:eastAsia="ru-RU"/>
        </w:rPr>
        <w:t>4</w:t>
      </w:r>
      <w:r w:rsidR="004F3859" w:rsidRPr="001C5131">
        <w:rPr>
          <w:rFonts w:eastAsia="Calibri" w:cs="Times New Roman"/>
          <w:szCs w:val="28"/>
          <w:lang w:eastAsia="ru-RU"/>
        </w:rPr>
        <w:t>.</w:t>
      </w:r>
      <w:r w:rsidRPr="001C5131">
        <w:rPr>
          <w:rFonts w:eastAsia="Calibri" w:cs="Times New Roman"/>
          <w:szCs w:val="28"/>
          <w:lang w:eastAsia="ru-RU"/>
        </w:rPr>
        <w:t xml:space="preserve"> </w:t>
      </w:r>
      <w:r w:rsidR="001C5131" w:rsidRPr="001C5131">
        <w:rPr>
          <w:rFonts w:eastAsia="Calibri" w:cs="Times New Roman"/>
          <w:szCs w:val="28"/>
        </w:rPr>
        <w:t>решение о предварительном согласовании предоставления земельного участка, если такое решение принято иным уполномоченным органом.</w:t>
      </w:r>
    </w:p>
    <w:p w:rsidR="00A27E64" w:rsidRPr="00A27E64" w:rsidRDefault="00A27E64" w:rsidP="00736899">
      <w:pPr>
        <w:autoSpaceDE w:val="0"/>
        <w:autoSpaceDN w:val="0"/>
        <w:adjustRightInd w:val="0"/>
        <w:spacing w:after="0" w:line="240" w:lineRule="auto"/>
        <w:rPr>
          <w:rFonts w:eastAsia="Calibri" w:cs="Times New Roman"/>
          <w:szCs w:val="28"/>
          <w:lang w:eastAsia="ru-RU"/>
        </w:rPr>
      </w:pPr>
      <w:r w:rsidRPr="00A27E64">
        <w:rPr>
          <w:rFonts w:eastAsia="Calibri" w:cs="Times New Roman"/>
          <w:szCs w:val="28"/>
          <w:lang w:eastAsia="ru-RU"/>
        </w:rPr>
        <w:t>2.6.</w:t>
      </w:r>
      <w:r w:rsidR="004802C8">
        <w:rPr>
          <w:rFonts w:eastAsia="Calibri" w:cs="Times New Roman"/>
          <w:szCs w:val="28"/>
          <w:lang w:eastAsia="ru-RU"/>
        </w:rPr>
        <w:t>2</w:t>
      </w:r>
      <w:r w:rsidRPr="00A27E64">
        <w:rPr>
          <w:rFonts w:eastAsia="Calibri" w:cs="Times New Roman"/>
          <w:szCs w:val="28"/>
          <w:lang w:eastAsia="ru-RU"/>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A27E64" w:rsidRPr="00A27E64" w:rsidRDefault="00A27E64" w:rsidP="00736899">
      <w:pPr>
        <w:autoSpaceDE w:val="0"/>
        <w:autoSpaceDN w:val="0"/>
        <w:adjustRightInd w:val="0"/>
        <w:spacing w:after="0" w:line="240" w:lineRule="auto"/>
        <w:rPr>
          <w:rFonts w:eastAsia="Calibri" w:cs="Times New Roman"/>
          <w:szCs w:val="28"/>
          <w:lang w:eastAsia="ru-RU"/>
        </w:rPr>
      </w:pPr>
      <w:r w:rsidRPr="00A27E64">
        <w:rPr>
          <w:rFonts w:eastAsia="Calibri" w:cs="Times New Roman"/>
          <w:szCs w:val="28"/>
          <w:lang w:eastAsia="ru-RU"/>
        </w:rPr>
        <w:t>2.6.</w:t>
      </w:r>
      <w:r w:rsidR="004802C8">
        <w:rPr>
          <w:rFonts w:eastAsia="Calibri" w:cs="Times New Roman"/>
          <w:szCs w:val="28"/>
          <w:lang w:eastAsia="ru-RU"/>
        </w:rPr>
        <w:t>2</w:t>
      </w:r>
      <w:r w:rsidRPr="00A27E64">
        <w:rPr>
          <w:rFonts w:eastAsia="Calibri" w:cs="Times New Roman"/>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27E64" w:rsidRPr="00A27E64" w:rsidRDefault="00A27E64" w:rsidP="00736899">
      <w:pPr>
        <w:autoSpaceDE w:val="0"/>
        <w:autoSpaceDN w:val="0"/>
        <w:adjustRightInd w:val="0"/>
        <w:spacing w:after="0" w:line="240" w:lineRule="auto"/>
        <w:rPr>
          <w:rFonts w:eastAsia="Calibri" w:cs="Times New Roman"/>
          <w:szCs w:val="28"/>
          <w:lang w:eastAsia="ru-RU"/>
        </w:rPr>
      </w:pPr>
      <w:r w:rsidRPr="00A27E64">
        <w:rPr>
          <w:rFonts w:eastAsia="Calibri" w:cs="Times New Roman"/>
          <w:color w:val="000000"/>
          <w:szCs w:val="28"/>
          <w:lang w:eastAsia="ru-RU"/>
        </w:rPr>
        <w:t>2.6.</w:t>
      </w:r>
      <w:r w:rsidR="004802C8">
        <w:rPr>
          <w:rFonts w:eastAsia="Calibri" w:cs="Times New Roman"/>
          <w:color w:val="000000"/>
          <w:szCs w:val="28"/>
          <w:lang w:eastAsia="ru-RU"/>
        </w:rPr>
        <w:t>2</w:t>
      </w:r>
      <w:r w:rsidRPr="00A27E64">
        <w:rPr>
          <w:rFonts w:eastAsia="Calibri" w:cs="Times New Roman"/>
          <w:color w:val="000000"/>
          <w:szCs w:val="28"/>
          <w:lang w:eastAsia="ru-RU"/>
        </w:rPr>
        <w:t xml:space="preserve">.2.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w:t>
      </w:r>
      <w:r w:rsidRPr="00A27E64">
        <w:rPr>
          <w:rFonts w:eastAsia="Calibri" w:cs="Times New Roman"/>
          <w:szCs w:val="28"/>
          <w:lang w:eastAsia="ru-RU"/>
        </w:rPr>
        <w:t>сведений о зарегистрированных правах на указанный земельный участок;</w:t>
      </w:r>
    </w:p>
    <w:p w:rsidR="00A27E64" w:rsidRPr="00A27E64" w:rsidRDefault="00A27E64" w:rsidP="00736899">
      <w:pPr>
        <w:autoSpaceDE w:val="0"/>
        <w:autoSpaceDN w:val="0"/>
        <w:adjustRightInd w:val="0"/>
        <w:spacing w:after="0" w:line="240" w:lineRule="auto"/>
        <w:rPr>
          <w:rFonts w:eastAsia="Calibri" w:cs="Times New Roman"/>
          <w:szCs w:val="28"/>
          <w:lang w:eastAsia="ru-RU"/>
        </w:rPr>
      </w:pPr>
      <w:r w:rsidRPr="00A27E64">
        <w:rPr>
          <w:rFonts w:eastAsia="Calibri" w:cs="Times New Roman"/>
          <w:szCs w:val="28"/>
          <w:lang w:eastAsia="ru-RU"/>
        </w:rPr>
        <w:t>2.6.</w:t>
      </w:r>
      <w:r w:rsidR="004802C8">
        <w:rPr>
          <w:rFonts w:eastAsia="Calibri" w:cs="Times New Roman"/>
          <w:szCs w:val="28"/>
          <w:lang w:eastAsia="ru-RU"/>
        </w:rPr>
        <w:t>2</w:t>
      </w:r>
      <w:r w:rsidRPr="00A27E64">
        <w:rPr>
          <w:rFonts w:eastAsia="Calibri" w:cs="Times New Roman"/>
          <w:szCs w:val="28"/>
          <w:lang w:eastAsia="ru-RU"/>
        </w:rPr>
        <w:t>.3. выписка из Единого государственного реестра юридических лиц (далее - ЕГРЮЛ) о юридическом лице, являющемся заявителем;</w:t>
      </w:r>
    </w:p>
    <w:p w:rsidR="00A27E64" w:rsidRDefault="00A27E64" w:rsidP="00736899">
      <w:pPr>
        <w:autoSpaceDE w:val="0"/>
        <w:autoSpaceDN w:val="0"/>
        <w:adjustRightInd w:val="0"/>
        <w:spacing w:after="0" w:line="240" w:lineRule="auto"/>
        <w:rPr>
          <w:rFonts w:eastAsia="Calibri" w:cs="Times New Roman"/>
          <w:szCs w:val="28"/>
          <w:lang w:eastAsia="ru-RU"/>
        </w:rPr>
      </w:pPr>
      <w:r w:rsidRPr="00A27E64">
        <w:rPr>
          <w:rFonts w:eastAsia="Calibri" w:cs="Times New Roman"/>
          <w:szCs w:val="28"/>
          <w:lang w:eastAsia="ru-RU"/>
        </w:rPr>
        <w:t>2.6.</w:t>
      </w:r>
      <w:r w:rsidR="004802C8">
        <w:rPr>
          <w:rFonts w:eastAsia="Calibri" w:cs="Times New Roman"/>
          <w:szCs w:val="28"/>
          <w:lang w:eastAsia="ru-RU"/>
        </w:rPr>
        <w:t>2</w:t>
      </w:r>
      <w:r w:rsidRPr="00A27E64">
        <w:rPr>
          <w:rFonts w:eastAsia="Calibri" w:cs="Times New Roman"/>
          <w:szCs w:val="28"/>
          <w:lang w:eastAsia="ru-RU"/>
        </w:rPr>
        <w:t>.4. выписка из Единого государственного реестра индивидуальных предпринимателей (далее - ЕГРИП) об индивидуальном предприн</w:t>
      </w:r>
      <w:r w:rsidR="00104B62">
        <w:rPr>
          <w:rFonts w:eastAsia="Calibri" w:cs="Times New Roman"/>
          <w:szCs w:val="28"/>
          <w:lang w:eastAsia="ru-RU"/>
        </w:rPr>
        <w:t>имателе, являющемся заявителем.</w:t>
      </w:r>
    </w:p>
    <w:p w:rsidR="00CC1D10" w:rsidRPr="00CC1D10" w:rsidRDefault="00CC1D10" w:rsidP="0073689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sidR="004802C8">
        <w:rPr>
          <w:rFonts w:ascii="Times New Roman" w:hAnsi="Times New Roman" w:cs="Times New Roman"/>
          <w:sz w:val="28"/>
          <w:szCs w:val="28"/>
        </w:rPr>
        <w:t>3</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608E7" w:rsidRPr="007F409E" w:rsidRDefault="00F608E7" w:rsidP="00736899">
      <w:pPr>
        <w:autoSpaceDE w:val="0"/>
        <w:autoSpaceDN w:val="0"/>
        <w:adjustRightInd w:val="0"/>
        <w:spacing w:after="0" w:line="240" w:lineRule="auto"/>
        <w:rPr>
          <w:rFonts w:cs="Times New Roman"/>
          <w:szCs w:val="28"/>
        </w:rPr>
      </w:pPr>
      <w:r w:rsidRPr="007F409E">
        <w:rPr>
          <w:rFonts w:cs="Times New Roman"/>
          <w:szCs w:val="28"/>
        </w:rP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736899">
      <w:pPr>
        <w:spacing w:after="0"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BA3C2F" w:rsidRDefault="00B64726" w:rsidP="00736899">
      <w:pPr>
        <w:spacing w:after="0" w:line="240" w:lineRule="auto"/>
        <w:rPr>
          <w:rFonts w:cs="Times New Roman"/>
          <w:szCs w:val="28"/>
        </w:rPr>
      </w:pPr>
      <w:r w:rsidRPr="00BA3C2F">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BA3C2F" w:rsidRDefault="00B64726" w:rsidP="00736899">
      <w:pPr>
        <w:spacing w:after="0" w:line="240" w:lineRule="auto"/>
        <w:rPr>
          <w:rFonts w:cs="Times New Roman"/>
          <w:szCs w:val="28"/>
        </w:rPr>
      </w:pPr>
      <w:r w:rsidRPr="00BA3C2F">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BA3C2F" w:rsidRDefault="00B64726" w:rsidP="00736899">
      <w:pPr>
        <w:spacing w:after="0" w:line="240" w:lineRule="auto"/>
        <w:rPr>
          <w:rFonts w:cs="Times New Roman"/>
          <w:szCs w:val="28"/>
        </w:rPr>
      </w:pPr>
      <w:r w:rsidRPr="00BA3C2F">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BA3C2F" w:rsidRDefault="00B64726" w:rsidP="00736899">
      <w:pPr>
        <w:spacing w:after="0" w:line="240" w:lineRule="auto"/>
        <w:rPr>
          <w:rFonts w:cs="Times New Roman"/>
          <w:szCs w:val="28"/>
        </w:rPr>
      </w:pPr>
      <w:r w:rsidRPr="00BA3C2F">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736899">
      <w:pPr>
        <w:spacing w:after="0" w:line="240" w:lineRule="auto"/>
        <w:rPr>
          <w:rFonts w:cs="Times New Roman"/>
          <w:szCs w:val="28"/>
        </w:rPr>
      </w:pPr>
      <w:proofErr w:type="gramStart"/>
      <w:r w:rsidRPr="00BA3C2F">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BA3C2F">
        <w:rPr>
          <w:rFonts w:cs="Times New Roman"/>
          <w:szCs w:val="28"/>
        </w:rPr>
        <w:t xml:space="preserve">, </w:t>
      </w:r>
      <w:proofErr w:type="gramStart"/>
      <w:r w:rsidRPr="00BA3C2F">
        <w:rPr>
          <w:rFonts w:cs="Times New Roman"/>
          <w:szCs w:val="28"/>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BA3C2F">
        <w:rPr>
          <w:rFonts w:cs="Times New Roman"/>
          <w:szCs w:val="28"/>
        </w:rPr>
        <w:lastRenderedPageBreak/>
        <w:t>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BA3C2F">
        <w:rPr>
          <w:rFonts w:cs="Times New Roman"/>
          <w:szCs w:val="28"/>
        </w:rPr>
        <w:t>», уведомляется заявитель, а также приносятся извинения за доставленные неудобства.</w:t>
      </w:r>
    </w:p>
    <w:p w:rsidR="00F608E7" w:rsidRPr="007F409E" w:rsidRDefault="00F608E7" w:rsidP="00736899">
      <w:pPr>
        <w:pStyle w:val="2"/>
        <w:spacing w:after="0"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9451CF" w:rsidRPr="009451CF" w:rsidRDefault="009451CF" w:rsidP="00736899">
      <w:pPr>
        <w:autoSpaceDE w:val="0"/>
        <w:autoSpaceDN w:val="0"/>
        <w:adjustRightInd w:val="0"/>
        <w:spacing w:after="0" w:line="240" w:lineRule="auto"/>
        <w:rPr>
          <w:rFonts w:eastAsia="Calibri" w:cs="Times New Roman"/>
          <w:szCs w:val="28"/>
          <w:lang w:eastAsia="ru-RU"/>
        </w:rPr>
      </w:pPr>
      <w:bookmarkStart w:id="4" w:name="Par108"/>
      <w:bookmarkEnd w:id="4"/>
      <w:r w:rsidRPr="009451CF">
        <w:rPr>
          <w:rFonts w:eastAsia="Calibri" w:cs="Times New Roman"/>
          <w:szCs w:val="28"/>
        </w:rPr>
        <w:t>Основания для отказа в приеме документов не установлены.</w:t>
      </w:r>
      <w:r w:rsidRPr="009451CF">
        <w:rPr>
          <w:rFonts w:eastAsia="Calibri" w:cs="Times New Roman"/>
          <w:szCs w:val="28"/>
          <w:lang w:eastAsia="ru-RU"/>
        </w:rPr>
        <w:t xml:space="preserve"> </w:t>
      </w:r>
    </w:p>
    <w:p w:rsidR="00A7686D" w:rsidRDefault="00A7686D" w:rsidP="00736899">
      <w:pPr>
        <w:pStyle w:val="2"/>
        <w:spacing w:after="0" w:line="240" w:lineRule="auto"/>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2.8.1. Перечень оснований для приостановления предоставления муниципальной услуги.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Наличие ранее представленной Схемы на рассмотрение </w:t>
      </w:r>
      <w:proofErr w:type="gramStart"/>
      <w:r w:rsidRPr="000823FC">
        <w:rPr>
          <w:rFonts w:ascii="Times New Roman" w:hAnsi="Times New Roman"/>
          <w:sz w:val="28"/>
          <w:szCs w:val="28"/>
        </w:rPr>
        <w:t>в</w:t>
      </w:r>
      <w:proofErr w:type="gramEnd"/>
      <w:r w:rsidRPr="000823FC">
        <w:rPr>
          <w:rFonts w:ascii="Times New Roman" w:hAnsi="Times New Roman"/>
          <w:sz w:val="28"/>
          <w:szCs w:val="28"/>
        </w:rPr>
        <w:t xml:space="preserve"> другим лицом.</w:t>
      </w:r>
    </w:p>
    <w:p w:rsidR="0062772F" w:rsidRPr="000823FC" w:rsidRDefault="0062772F" w:rsidP="00736899">
      <w:pPr>
        <w:pStyle w:val="ConsPlusNormal"/>
        <w:ind w:firstLine="709"/>
        <w:jc w:val="both"/>
        <w:rPr>
          <w:rFonts w:ascii="Times New Roman" w:hAnsi="Times New Roman"/>
          <w:sz w:val="28"/>
          <w:szCs w:val="28"/>
        </w:rPr>
      </w:pPr>
      <w:bookmarkStart w:id="5" w:name="P115"/>
      <w:bookmarkEnd w:id="5"/>
      <w:r w:rsidRPr="000823FC">
        <w:rPr>
          <w:rFonts w:ascii="Times New Roman" w:hAnsi="Times New Roman"/>
          <w:sz w:val="28"/>
          <w:szCs w:val="28"/>
        </w:rPr>
        <w:t>2.8.2. Перечень оснований для отказа в предоставлении муниципальной услуги.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2.8.2.1. Схема, приложенная к заявлению о предварительном согласовании предоставления земельного участка, не может быть утверждена по основаниям:</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несоответствие Схемы ее форме, формату или требованиям к ее подготовке, которые установлены в соответствии с </w:t>
      </w:r>
      <w:hyperlink r:id="rId10" w:history="1">
        <w:r w:rsidRPr="000823FC">
          <w:rPr>
            <w:rFonts w:ascii="Times New Roman" w:hAnsi="Times New Roman"/>
            <w:sz w:val="28"/>
            <w:szCs w:val="28"/>
          </w:rPr>
          <w:t>пунктом 12 статьи 11.10</w:t>
        </w:r>
      </w:hyperlink>
      <w:r w:rsidRPr="000823FC">
        <w:rPr>
          <w:rFonts w:ascii="Times New Roman" w:hAnsi="Times New Roman"/>
          <w:sz w:val="28"/>
          <w:szCs w:val="28"/>
        </w:rPr>
        <w:t xml:space="preserve"> Земельного кодекса Российской Федерации.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2.8.2.2. Разработка Схемы выполнена с нарушением требований к образуемым земельным участкам:</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границы земельного участка пересекают границы муниципальных образований и (или) границы населенных пунктов;</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образование земельных участков не должно приводить к вклиниванию, </w:t>
      </w:r>
      <w:proofErr w:type="spellStart"/>
      <w:r w:rsidRPr="000823FC">
        <w:rPr>
          <w:rFonts w:ascii="Times New Roman" w:hAnsi="Times New Roman"/>
          <w:sz w:val="28"/>
          <w:szCs w:val="28"/>
        </w:rPr>
        <w:t>вкрапливанию</w:t>
      </w:r>
      <w:proofErr w:type="spellEnd"/>
      <w:r w:rsidRPr="000823FC">
        <w:rPr>
          <w:rFonts w:ascii="Times New Roman" w:hAnsi="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w:t>
      </w:r>
      <w:r w:rsidRPr="000823FC">
        <w:rPr>
          <w:rFonts w:ascii="Times New Roman" w:hAnsi="Times New Roman"/>
          <w:sz w:val="28"/>
          <w:szCs w:val="28"/>
        </w:rPr>
        <w:lastRenderedPageBreak/>
        <w:t xml:space="preserve">нарушать требования, установленные Земельным </w:t>
      </w:r>
      <w:hyperlink r:id="rId11" w:history="1">
        <w:r w:rsidRPr="000823FC">
          <w:rPr>
            <w:rFonts w:ascii="Times New Roman" w:hAnsi="Times New Roman"/>
            <w:sz w:val="28"/>
            <w:szCs w:val="28"/>
          </w:rPr>
          <w:t>кодексом</w:t>
        </w:r>
      </w:hyperlink>
      <w:r w:rsidRPr="000823FC">
        <w:rPr>
          <w:rFonts w:ascii="Times New Roman" w:hAnsi="Times New Roman"/>
          <w:sz w:val="28"/>
          <w:szCs w:val="28"/>
        </w:rPr>
        <w:t xml:space="preserve"> Российской Федерации, другими федеральными законами;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2.8.2.3.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2.8.2.4.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2.8.2.6. </w:t>
      </w:r>
      <w:proofErr w:type="gramStart"/>
      <w:r w:rsidRPr="000823FC">
        <w:rPr>
          <w:rFonts w:ascii="Times New Roman" w:hAnsi="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0823FC">
          <w:rPr>
            <w:rFonts w:ascii="Times New Roman" w:hAnsi="Times New Roman"/>
            <w:sz w:val="28"/>
            <w:szCs w:val="28"/>
          </w:rPr>
          <w:t>подпунктом 10 пункта 2 статьи 39.10</w:t>
        </w:r>
      </w:hyperlink>
      <w:r w:rsidRPr="000823FC">
        <w:rPr>
          <w:rFonts w:ascii="Times New Roman" w:hAnsi="Times New Roman"/>
          <w:sz w:val="28"/>
          <w:szCs w:val="28"/>
        </w:rPr>
        <w:t xml:space="preserve"> Земельного кодекса.</w:t>
      </w:r>
      <w:proofErr w:type="gramEnd"/>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2.8.2.7. </w:t>
      </w:r>
      <w:proofErr w:type="gramStart"/>
      <w:r w:rsidRPr="000823FC">
        <w:rPr>
          <w:rFonts w:ascii="Times New Roman" w:hAnsi="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0823FC">
        <w:rPr>
          <w:rFonts w:ascii="Times New Roman" w:hAnsi="Times New Roman"/>
          <w:sz w:val="28"/>
          <w:szCs w:val="28"/>
        </w:rPr>
        <w:t xml:space="preserve"> участком общего назначения).</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2.8.2.7-1.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2.8.2.8. </w:t>
      </w:r>
      <w:proofErr w:type="gramStart"/>
      <w:r w:rsidRPr="000823FC">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0823FC">
          <w:rPr>
            <w:rFonts w:ascii="Times New Roman" w:hAnsi="Times New Roman"/>
            <w:sz w:val="28"/>
            <w:szCs w:val="28"/>
          </w:rPr>
          <w:t>статьей 39.36</w:t>
        </w:r>
      </w:hyperlink>
      <w:r w:rsidRPr="000823FC">
        <w:rPr>
          <w:rFonts w:ascii="Times New Roman" w:hAnsi="Times New Roman"/>
          <w:sz w:val="28"/>
          <w:szCs w:val="28"/>
        </w:rPr>
        <w:t xml:space="preserve"> Земельного кодекса Российской Федерации, либо с</w:t>
      </w:r>
      <w:proofErr w:type="gramEnd"/>
      <w:r w:rsidRPr="000823FC">
        <w:rPr>
          <w:rFonts w:ascii="Times New Roman" w:hAnsi="Times New Roman"/>
          <w:sz w:val="28"/>
          <w:szCs w:val="28"/>
        </w:rPr>
        <w:t xml:space="preserve"> </w:t>
      </w:r>
      <w:proofErr w:type="gramStart"/>
      <w:r w:rsidRPr="000823FC">
        <w:rPr>
          <w:rFonts w:ascii="Times New Roman" w:hAnsi="Times New Roman"/>
          <w:sz w:val="28"/>
          <w:szCs w:val="28"/>
        </w:rPr>
        <w:t xml:space="preserve">заявлением о предоставлении земельного участка обратился собственник этих здания, сооружения, помещений в них, </w:t>
      </w:r>
      <w:r w:rsidRPr="000823FC">
        <w:rPr>
          <w:rFonts w:ascii="Times New Roman" w:hAnsi="Times New Roman"/>
          <w:sz w:val="28"/>
          <w:szCs w:val="28"/>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823FC">
        <w:rPr>
          <w:rFonts w:ascii="Times New Roman" w:hAnsi="Times New Roman"/>
          <w:sz w:val="28"/>
          <w:szCs w:val="28"/>
        </w:rPr>
        <w:t xml:space="preserve"> сроки, установленные указанными решениями, не выполнены обязанности, предусмотренные </w:t>
      </w:r>
      <w:hyperlink r:id="rId14" w:history="1">
        <w:r w:rsidRPr="000823FC">
          <w:rPr>
            <w:rFonts w:ascii="Times New Roman" w:hAnsi="Times New Roman"/>
            <w:sz w:val="28"/>
            <w:szCs w:val="28"/>
          </w:rPr>
          <w:t>частью 11 статьи 55.32</w:t>
        </w:r>
      </w:hyperlink>
      <w:r w:rsidRPr="000823FC">
        <w:rPr>
          <w:rFonts w:ascii="Times New Roman" w:hAnsi="Times New Roman"/>
          <w:sz w:val="28"/>
          <w:szCs w:val="28"/>
        </w:rPr>
        <w:t xml:space="preserve"> Градостроительного кодекса Российской Федерации.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2.8.2.9. </w:t>
      </w:r>
      <w:proofErr w:type="gramStart"/>
      <w:r w:rsidRPr="000823FC">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0823FC">
          <w:rPr>
            <w:rFonts w:ascii="Times New Roman" w:hAnsi="Times New Roman"/>
            <w:sz w:val="28"/>
            <w:szCs w:val="28"/>
          </w:rPr>
          <w:t>статьей 39.36</w:t>
        </w:r>
      </w:hyperlink>
      <w:r w:rsidRPr="000823FC">
        <w:rPr>
          <w:rFonts w:ascii="Times New Roman" w:hAnsi="Times New Roman"/>
          <w:sz w:val="28"/>
          <w:szCs w:val="28"/>
        </w:rPr>
        <w:t xml:space="preserve"> Земельного кодекса Российской Федерации, либо</w:t>
      </w:r>
      <w:proofErr w:type="gramEnd"/>
      <w:r w:rsidRPr="000823FC">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2.8.2.11. </w:t>
      </w:r>
      <w:proofErr w:type="gramStart"/>
      <w:r w:rsidRPr="000823FC">
        <w:rPr>
          <w:rFonts w:ascii="Times New Roman"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823FC">
        <w:rPr>
          <w:rFonts w:ascii="Times New Roman" w:hAnsi="Times New Roman"/>
          <w:sz w:val="28"/>
          <w:szCs w:val="28"/>
        </w:rPr>
        <w:t xml:space="preserve"> целей резервирования.</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2.8.2.12. </w:t>
      </w:r>
      <w:proofErr w:type="gramStart"/>
      <w:r w:rsidRPr="000823FC">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2.8.2.13. </w:t>
      </w:r>
      <w:proofErr w:type="gramStart"/>
      <w:r w:rsidRPr="000823FC">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823FC">
        <w:rPr>
          <w:rFonts w:ascii="Times New Roman" w:hAnsi="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lastRenderedPageBreak/>
        <w:t xml:space="preserve">2.8.2.14. </w:t>
      </w:r>
      <w:proofErr w:type="gramStart"/>
      <w:r w:rsidRPr="000823FC">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0823FC">
        <w:rPr>
          <w:rFonts w:ascii="Times New Roman" w:hAnsi="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2.8.2.15. Указанный в заявлении о предоставлении земельного участка земельный участок является предметом аукциона, </w:t>
      </w:r>
      <w:proofErr w:type="gramStart"/>
      <w:r w:rsidRPr="000823FC">
        <w:rPr>
          <w:rFonts w:ascii="Times New Roman" w:hAnsi="Times New Roman"/>
          <w:sz w:val="28"/>
          <w:szCs w:val="28"/>
        </w:rPr>
        <w:t>извещение</w:t>
      </w:r>
      <w:proofErr w:type="gramEnd"/>
      <w:r w:rsidRPr="000823FC">
        <w:rPr>
          <w:rFonts w:ascii="Times New Roman" w:hAnsi="Times New Roman"/>
          <w:sz w:val="28"/>
          <w:szCs w:val="28"/>
        </w:rPr>
        <w:t xml:space="preserve"> о проведении которого размещено в соответствии с </w:t>
      </w:r>
      <w:hyperlink r:id="rId16" w:history="1">
        <w:r w:rsidRPr="000823FC">
          <w:rPr>
            <w:rFonts w:ascii="Times New Roman" w:hAnsi="Times New Roman"/>
            <w:sz w:val="28"/>
            <w:szCs w:val="28"/>
          </w:rPr>
          <w:t>пунктом 19 статьи 39.11</w:t>
        </w:r>
      </w:hyperlink>
      <w:r w:rsidRPr="000823FC">
        <w:rPr>
          <w:rFonts w:ascii="Times New Roman" w:hAnsi="Times New Roman"/>
          <w:sz w:val="28"/>
          <w:szCs w:val="28"/>
        </w:rPr>
        <w:t xml:space="preserve"> Земельного кодекса Российской Федерации.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2.8.2.16. </w:t>
      </w:r>
      <w:proofErr w:type="gramStart"/>
      <w:r w:rsidRPr="000823FC">
        <w:rPr>
          <w:rFonts w:ascii="Times New Roman" w:hAnsi="Times New Roman"/>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sidRPr="000823FC">
          <w:rPr>
            <w:rFonts w:ascii="Times New Roman" w:hAnsi="Times New Roman"/>
            <w:sz w:val="28"/>
            <w:szCs w:val="28"/>
          </w:rPr>
          <w:t>подпунктом 6 пункта 4 статьи 39.11</w:t>
        </w:r>
      </w:hyperlink>
      <w:r w:rsidRPr="000823FC">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0823FC">
          <w:rPr>
            <w:rFonts w:ascii="Times New Roman" w:hAnsi="Times New Roman"/>
            <w:sz w:val="28"/>
            <w:szCs w:val="28"/>
          </w:rPr>
          <w:t>подпунктом 4 пункта 4 статьи 39.11</w:t>
        </w:r>
      </w:hyperlink>
      <w:r w:rsidRPr="000823FC">
        <w:rPr>
          <w:rFonts w:ascii="Times New Roman" w:hAnsi="Times New Roman"/>
          <w:sz w:val="28"/>
          <w:szCs w:val="28"/>
        </w:rPr>
        <w:t xml:space="preserve"> Земельного кодекса Российской Федерации и уполномоченным органом</w:t>
      </w:r>
      <w:proofErr w:type="gramEnd"/>
      <w:r w:rsidRPr="000823FC">
        <w:rPr>
          <w:rFonts w:ascii="Times New Roman" w:hAnsi="Times New Roman"/>
          <w:sz w:val="28"/>
          <w:szCs w:val="28"/>
        </w:rPr>
        <w:t xml:space="preserve"> не принято решение об отказе в проведении этого аукциона по основаниям, предусмотренным </w:t>
      </w:r>
      <w:hyperlink r:id="rId19" w:history="1">
        <w:r w:rsidRPr="000823FC">
          <w:rPr>
            <w:rFonts w:ascii="Times New Roman" w:hAnsi="Times New Roman"/>
            <w:sz w:val="28"/>
            <w:szCs w:val="28"/>
          </w:rPr>
          <w:t>пунктом 8 статьи 39.11</w:t>
        </w:r>
      </w:hyperlink>
      <w:r w:rsidRPr="000823FC">
        <w:rPr>
          <w:rFonts w:ascii="Times New Roman" w:hAnsi="Times New Roman"/>
          <w:sz w:val="28"/>
          <w:szCs w:val="28"/>
        </w:rPr>
        <w:t xml:space="preserve"> Земельного кодекса Российской Федерации.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2.8.2.17. В отношении земельного участка, указанного в заявлен</w:t>
      </w:r>
      <w:proofErr w:type="gramStart"/>
      <w:r w:rsidRPr="000823FC">
        <w:rPr>
          <w:rFonts w:ascii="Times New Roman" w:hAnsi="Times New Roman"/>
          <w:sz w:val="28"/>
          <w:szCs w:val="28"/>
        </w:rPr>
        <w:t>ии о е</w:t>
      </w:r>
      <w:proofErr w:type="gramEnd"/>
      <w:r w:rsidRPr="000823FC">
        <w:rPr>
          <w:rFonts w:ascii="Times New Roman" w:hAnsi="Times New Roman"/>
          <w:sz w:val="28"/>
          <w:szCs w:val="28"/>
        </w:rPr>
        <w:t xml:space="preserve">го предоставлении, опубликовано и размещено в соответствии с </w:t>
      </w:r>
      <w:hyperlink r:id="rId20" w:history="1">
        <w:r w:rsidRPr="000823FC">
          <w:rPr>
            <w:rFonts w:ascii="Times New Roman" w:hAnsi="Times New Roman"/>
            <w:sz w:val="28"/>
            <w:szCs w:val="28"/>
          </w:rPr>
          <w:t>подпунктом 1 пункта 1 статьи 39.18</w:t>
        </w:r>
      </w:hyperlink>
      <w:r w:rsidRPr="000823FC">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2.8.2.19.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lastRenderedPageBreak/>
        <w:t>2.8.2.21.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2.8.2.22. Предоставление земельного участка на заявленном виде прав не допускается.</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2.8.2.23. В отношении земельного участка, указанного в заявлен</w:t>
      </w:r>
      <w:proofErr w:type="gramStart"/>
      <w:r w:rsidRPr="000823FC">
        <w:rPr>
          <w:rFonts w:ascii="Times New Roman" w:hAnsi="Times New Roman"/>
          <w:sz w:val="28"/>
          <w:szCs w:val="28"/>
        </w:rPr>
        <w:t>ии о е</w:t>
      </w:r>
      <w:proofErr w:type="gramEnd"/>
      <w:r w:rsidRPr="000823FC">
        <w:rPr>
          <w:rFonts w:ascii="Times New Roman" w:hAnsi="Times New Roman"/>
          <w:sz w:val="28"/>
          <w:szCs w:val="28"/>
        </w:rPr>
        <w:t>го предоставлении, не установлен вид разрешенного использования.</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2.8.2.24. Указанный в заявлении о предоставлении земельного участка земельный участок не отнесен к определенной категории земель.</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2.8.2.25. В отношении земельного участка, указанного в заявлен</w:t>
      </w:r>
      <w:proofErr w:type="gramStart"/>
      <w:r w:rsidRPr="000823FC">
        <w:rPr>
          <w:rFonts w:ascii="Times New Roman" w:hAnsi="Times New Roman"/>
          <w:sz w:val="28"/>
          <w:szCs w:val="28"/>
        </w:rPr>
        <w:t>ии о е</w:t>
      </w:r>
      <w:proofErr w:type="gramEnd"/>
      <w:r w:rsidRPr="000823FC">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 xml:space="preserve">2.8.2.26. </w:t>
      </w:r>
      <w:proofErr w:type="gramStart"/>
      <w:r w:rsidRPr="000823FC">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0823FC">
        <w:rPr>
          <w:rFonts w:ascii="Times New Roman" w:hAnsi="Times New Roman"/>
          <w:sz w:val="28"/>
          <w:szCs w:val="28"/>
        </w:rPr>
        <w:t xml:space="preserve"> или реконструкции.</w:t>
      </w:r>
    </w:p>
    <w:p w:rsidR="0062772F" w:rsidRPr="000823FC" w:rsidRDefault="0062772F" w:rsidP="00736899">
      <w:pPr>
        <w:pStyle w:val="ConsPlusNormal"/>
        <w:ind w:firstLine="709"/>
        <w:jc w:val="both"/>
        <w:rPr>
          <w:rFonts w:ascii="Times New Roman" w:hAnsi="Times New Roman"/>
          <w:sz w:val="28"/>
          <w:szCs w:val="28"/>
        </w:rPr>
      </w:pPr>
      <w:r w:rsidRPr="000823FC">
        <w:rPr>
          <w:rFonts w:ascii="Times New Roman" w:hAnsi="Times New Roman"/>
          <w:sz w:val="28"/>
          <w:szCs w:val="28"/>
        </w:rPr>
        <w:t>2.8.2.27. Границы земельного участка, указанного в заявлен</w:t>
      </w:r>
      <w:proofErr w:type="gramStart"/>
      <w:r w:rsidRPr="000823FC">
        <w:rPr>
          <w:rFonts w:ascii="Times New Roman" w:hAnsi="Times New Roman"/>
          <w:sz w:val="28"/>
          <w:szCs w:val="28"/>
        </w:rPr>
        <w:t>ии о е</w:t>
      </w:r>
      <w:proofErr w:type="gramEnd"/>
      <w:r w:rsidRPr="000823FC">
        <w:rPr>
          <w:rFonts w:ascii="Times New Roman" w:hAnsi="Times New Roman"/>
          <w:sz w:val="28"/>
          <w:szCs w:val="28"/>
        </w:rPr>
        <w:t xml:space="preserve">го предоставлении, подлежат уточнению в соответствии с Федеральным </w:t>
      </w:r>
      <w:hyperlink r:id="rId21" w:history="1">
        <w:r w:rsidRPr="000823FC">
          <w:rPr>
            <w:rFonts w:ascii="Times New Roman" w:hAnsi="Times New Roman"/>
            <w:sz w:val="28"/>
            <w:szCs w:val="28"/>
          </w:rPr>
          <w:t>законом</w:t>
        </w:r>
      </w:hyperlink>
      <w:r w:rsidRPr="000823FC">
        <w:rPr>
          <w:rFonts w:ascii="Times New Roman" w:hAnsi="Times New Roman"/>
          <w:sz w:val="28"/>
          <w:szCs w:val="28"/>
        </w:rPr>
        <w:t xml:space="preserve"> "О государственной регистрации недвижимости".</w:t>
      </w:r>
    </w:p>
    <w:p w:rsidR="0062772F" w:rsidRPr="0062772F" w:rsidRDefault="0062772F" w:rsidP="00736899">
      <w:pPr>
        <w:pStyle w:val="2"/>
        <w:spacing w:after="0" w:line="240" w:lineRule="auto"/>
        <w:rPr>
          <w:b w:val="0"/>
        </w:rPr>
      </w:pPr>
      <w:r w:rsidRPr="0062772F">
        <w:rPr>
          <w:b w:val="0"/>
        </w:rPr>
        <w:t xml:space="preserve">2.8.2.28. </w:t>
      </w:r>
      <w:proofErr w:type="gramStart"/>
      <w:r w:rsidRPr="0062772F">
        <w:rPr>
          <w:b w:val="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62772F">
          <w:rPr>
            <w:b w:val="0"/>
          </w:rPr>
          <w:t>частью 4 статьи 18</w:t>
        </w:r>
      </w:hyperlink>
      <w:r w:rsidRPr="0062772F">
        <w:rPr>
          <w:b w:val="0"/>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62772F">
          <w:rPr>
            <w:b w:val="0"/>
          </w:rPr>
          <w:t>частью 3 статьи 14</w:t>
        </w:r>
        <w:proofErr w:type="gramEnd"/>
      </w:hyperlink>
      <w:r w:rsidRPr="0062772F">
        <w:rPr>
          <w:b w:val="0"/>
        </w:rPr>
        <w:t xml:space="preserve"> указанного Федерального закона.</w:t>
      </w:r>
    </w:p>
    <w:p w:rsidR="00A7686D" w:rsidRPr="007F409E" w:rsidRDefault="00A7686D" w:rsidP="00736899">
      <w:pPr>
        <w:pStyle w:val="2"/>
        <w:spacing w:after="0"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736899">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736899">
      <w:pPr>
        <w:pStyle w:val="2"/>
        <w:spacing w:after="0"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736899">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736899">
      <w:pPr>
        <w:pStyle w:val="2"/>
        <w:spacing w:after="0" w:line="240" w:lineRule="auto"/>
      </w:pPr>
      <w:r w:rsidRPr="007F409E">
        <w:lastRenderedPageBreak/>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736899">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736899">
      <w:pPr>
        <w:pStyle w:val="2"/>
        <w:spacing w:after="0"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736899">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736899">
      <w:pPr>
        <w:pStyle w:val="2"/>
        <w:spacing w:after="0"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 xml:space="preserve">.2. </w:t>
      </w:r>
      <w:r w:rsidR="0062772F" w:rsidRPr="000C7E23">
        <w:rPr>
          <w:rFonts w:cs="Times New Roman"/>
          <w:szCs w:val="28"/>
        </w:rPr>
        <w:t>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r w:rsidRPr="007F409E">
        <w:rPr>
          <w:rFonts w:cs="Times New Roman"/>
          <w:szCs w:val="28"/>
        </w:rPr>
        <w:t>.</w:t>
      </w:r>
    </w:p>
    <w:p w:rsidR="003B4781" w:rsidRPr="007F409E" w:rsidRDefault="003B4781" w:rsidP="00736899">
      <w:pPr>
        <w:autoSpaceDE w:val="0"/>
        <w:autoSpaceDN w:val="0"/>
        <w:adjustRightInd w:val="0"/>
        <w:spacing w:after="0"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73689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736899">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736899">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736899">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736899">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lastRenderedPageBreak/>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Default="00A7686D" w:rsidP="0073689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2772F" w:rsidRPr="007F409E" w:rsidRDefault="0062772F" w:rsidP="00736899">
      <w:pPr>
        <w:autoSpaceDE w:val="0"/>
        <w:autoSpaceDN w:val="0"/>
        <w:adjustRightInd w:val="0"/>
        <w:spacing w:after="0" w:line="240" w:lineRule="auto"/>
        <w:rPr>
          <w:rFonts w:cs="Times New Roman"/>
          <w:szCs w:val="28"/>
        </w:rPr>
      </w:pPr>
      <w:r>
        <w:rPr>
          <w:rFonts w:cs="Times New Roman"/>
          <w:szCs w:val="28"/>
        </w:rPr>
        <w:t xml:space="preserve">2.13.7. </w:t>
      </w:r>
      <w:proofErr w:type="gramStart"/>
      <w:r>
        <w:rPr>
          <w:rFonts w:cs="Times New Roman"/>
          <w:szCs w:val="28"/>
        </w:rPr>
        <w:t>«</w:t>
      </w:r>
      <w:r w:rsidRPr="000C7E23">
        <w:rPr>
          <w:rFonts w:cs="Times New Roman"/>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0C7E23">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Pr>
          <w:rFonts w:cs="Times New Roman"/>
          <w:szCs w:val="28"/>
        </w:rPr>
        <w:t>.</w:t>
      </w:r>
    </w:p>
    <w:p w:rsidR="00A7686D" w:rsidRPr="007F409E" w:rsidRDefault="00A7686D" w:rsidP="00736899">
      <w:pPr>
        <w:pStyle w:val="2"/>
        <w:spacing w:after="0"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736899">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Default="00A7686D" w:rsidP="00736899">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0062772F">
        <w:rPr>
          <w:rFonts w:cs="Times New Roman"/>
          <w:szCs w:val="28"/>
        </w:rPr>
        <w:t>;</w:t>
      </w:r>
    </w:p>
    <w:p w:rsidR="0062772F" w:rsidRDefault="0062772F" w:rsidP="00736899">
      <w:pPr>
        <w:shd w:val="clear" w:color="auto" w:fill="FFFFFF"/>
        <w:spacing w:after="0" w:line="240" w:lineRule="auto"/>
        <w:textAlignment w:val="baseline"/>
        <w:rPr>
          <w:rFonts w:cs="Times New Roman"/>
          <w:szCs w:val="28"/>
        </w:rPr>
      </w:pPr>
      <w:r>
        <w:rPr>
          <w:rFonts w:cs="Times New Roman"/>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2772F" w:rsidRPr="007F409E" w:rsidRDefault="0062772F" w:rsidP="00736899">
      <w:pPr>
        <w:autoSpaceDE w:val="0"/>
        <w:autoSpaceDN w:val="0"/>
        <w:adjustRightInd w:val="0"/>
        <w:spacing w:after="0" w:line="240" w:lineRule="auto"/>
        <w:rPr>
          <w:rFonts w:cs="Times New Roman"/>
          <w:szCs w:val="28"/>
        </w:rPr>
      </w:pPr>
      <w:r>
        <w:rPr>
          <w:rFonts w:cs="Times New Roman"/>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перечная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p>
    <w:p w:rsidR="00A7686D" w:rsidRPr="007F409E" w:rsidRDefault="00A7686D" w:rsidP="00736899">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736899">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736899">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736899">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 xml:space="preserve">.3.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w:t>
      </w:r>
      <w:r w:rsidRPr="007F409E">
        <w:rPr>
          <w:rFonts w:cs="Times New Roman"/>
          <w:szCs w:val="28"/>
        </w:rPr>
        <w:lastRenderedPageBreak/>
        <w:t>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736899">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736899">
      <w:pPr>
        <w:spacing w:after="0"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736899">
      <w:pPr>
        <w:pStyle w:val="2"/>
        <w:spacing w:after="0"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736899">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736899">
      <w:pPr>
        <w:pStyle w:val="2"/>
        <w:spacing w:after="0"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736899">
      <w:pPr>
        <w:spacing w:after="0" w:line="240" w:lineRule="auto"/>
      </w:pPr>
      <w:r w:rsidRPr="007F409E">
        <w:t>2.16.1. Особенности предоставления муниципальной услуги в электронной форме:</w:t>
      </w:r>
    </w:p>
    <w:p w:rsidR="007D229A" w:rsidRPr="007F409E" w:rsidRDefault="007D229A" w:rsidP="00736899">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736899">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736899">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736899">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736899">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736899">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736899">
      <w:pPr>
        <w:spacing w:after="0" w:line="240" w:lineRule="auto"/>
      </w:pPr>
      <w:bookmarkStart w:id="6" w:name="Par188"/>
      <w:bookmarkEnd w:id="6"/>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736899">
      <w:pPr>
        <w:spacing w:after="0" w:line="240" w:lineRule="auto"/>
      </w:pPr>
      <w:r w:rsidRPr="004B72E5">
        <w:t xml:space="preserve"> для юридических лиц: усиленная квалифицированная подпись.</w:t>
      </w:r>
    </w:p>
    <w:p w:rsidR="00F9459B" w:rsidRPr="007F409E" w:rsidRDefault="00F9459B" w:rsidP="00736899">
      <w:pPr>
        <w:pStyle w:val="1"/>
        <w:spacing w:after="0" w:line="240" w:lineRule="auto"/>
      </w:pPr>
      <w:r w:rsidRPr="007F409E">
        <w:lastRenderedPageBreak/>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736899">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736899">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736899">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965B6A" w:rsidRPr="0066443B" w:rsidRDefault="00226E17" w:rsidP="00736899">
      <w:pPr>
        <w:autoSpaceDE w:val="0"/>
        <w:autoSpaceDN w:val="0"/>
        <w:adjustRightInd w:val="0"/>
        <w:spacing w:after="0" w:line="240" w:lineRule="auto"/>
        <w:rPr>
          <w:rFonts w:eastAsia="Calibri" w:cs="Times New Roman"/>
          <w:szCs w:val="28"/>
        </w:rPr>
      </w:pPr>
      <w:r w:rsidRPr="00DF1E87">
        <w:rPr>
          <w:szCs w:val="28"/>
        </w:rPr>
        <w:t>описание последовательности действий при рассмотрении заявления и представленных документов</w:t>
      </w:r>
      <w:r w:rsidR="00F24365" w:rsidRPr="00DF1E87">
        <w:rPr>
          <w:szCs w:val="28"/>
        </w:rPr>
        <w:t>,</w:t>
      </w:r>
      <w:r w:rsidRPr="00DF1E87">
        <w:rPr>
          <w:szCs w:val="28"/>
        </w:rPr>
        <w:t xml:space="preserve"> </w:t>
      </w:r>
      <w:r w:rsidR="00F24365" w:rsidRPr="00DF1E87">
        <w:rPr>
          <w:szCs w:val="28"/>
        </w:rPr>
        <w:t xml:space="preserve">в целях </w:t>
      </w:r>
      <w:r w:rsidR="0066443B" w:rsidRPr="0066443B">
        <w:rPr>
          <w:szCs w:val="28"/>
          <w:lang w:eastAsia="ru-RU"/>
        </w:rPr>
        <w:t>принятие решения о предоставлении или об отказе в предоставлении муниципальной услуги</w:t>
      </w:r>
      <w:r w:rsidR="00965B6A" w:rsidRPr="0066443B">
        <w:rPr>
          <w:rFonts w:eastAsia="Calibri" w:cs="Times New Roman"/>
          <w:szCs w:val="28"/>
        </w:rPr>
        <w:t>.</w:t>
      </w:r>
    </w:p>
    <w:p w:rsidR="003B3BFE" w:rsidRPr="007F409E" w:rsidRDefault="0019720B" w:rsidP="00736899">
      <w:pPr>
        <w:widowControl w:val="0"/>
        <w:autoSpaceDE w:val="0"/>
        <w:autoSpaceDN w:val="0"/>
        <w:adjustRightInd w:val="0"/>
        <w:spacing w:after="0" w:line="240" w:lineRule="auto"/>
        <w:rPr>
          <w:rFonts w:cs="Times New Roman"/>
          <w:szCs w:val="28"/>
        </w:rPr>
      </w:pPr>
      <w:r w:rsidRPr="00965B6A">
        <w:rPr>
          <w:rFonts w:cs="Times New Roman"/>
          <w:szCs w:val="28"/>
        </w:rPr>
        <w:t>уведомление заявителя о готовности</w:t>
      </w:r>
      <w:r w:rsidRPr="0019720B">
        <w:rPr>
          <w:rFonts w:cs="Times New Roman"/>
          <w:szCs w:val="28"/>
        </w:rPr>
        <w:t xml:space="preserve"> результата предоставления муниципальной услуги</w:t>
      </w:r>
      <w:r w:rsidR="00434590" w:rsidRPr="007F409E">
        <w:rPr>
          <w:rFonts w:cs="Times New Roman"/>
          <w:szCs w:val="28"/>
        </w:rPr>
        <w:t>.</w:t>
      </w:r>
    </w:p>
    <w:p w:rsidR="00434590" w:rsidRPr="007F409E" w:rsidRDefault="00434590" w:rsidP="00736899">
      <w:pPr>
        <w:widowControl w:val="0"/>
        <w:autoSpaceDE w:val="0"/>
        <w:autoSpaceDN w:val="0"/>
        <w:adjustRightInd w:val="0"/>
        <w:spacing w:after="0"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736899">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66443B" w:rsidRPr="0066443B" w:rsidRDefault="007E314B" w:rsidP="00736899">
      <w:pPr>
        <w:autoSpaceDE w:val="0"/>
        <w:autoSpaceDN w:val="0"/>
        <w:adjustRightInd w:val="0"/>
        <w:spacing w:after="0" w:line="240" w:lineRule="auto"/>
        <w:rPr>
          <w:rFonts w:eastAsia="Calibri" w:cs="Times New Roman"/>
          <w:szCs w:val="28"/>
        </w:rPr>
      </w:pPr>
      <w:r w:rsidRPr="007F409E">
        <w:t xml:space="preserve">описание последовательности действий при рассмотрении заявления и представленных документов, в целях принятия </w:t>
      </w:r>
      <w:r w:rsidR="0066443B" w:rsidRPr="0066443B">
        <w:rPr>
          <w:szCs w:val="28"/>
          <w:lang w:eastAsia="ru-RU"/>
        </w:rPr>
        <w:t>решения о предоставлении или об отказе в предоставлении муниципальной услуги</w:t>
      </w:r>
      <w:r w:rsidR="0066443B" w:rsidRPr="0066443B">
        <w:rPr>
          <w:rFonts w:eastAsia="Calibri" w:cs="Times New Roman"/>
          <w:szCs w:val="28"/>
        </w:rPr>
        <w:t>.</w:t>
      </w:r>
    </w:p>
    <w:p w:rsidR="0019720B" w:rsidRDefault="00F20AEE" w:rsidP="00736899">
      <w:pPr>
        <w:autoSpaceDE w:val="0"/>
        <w:autoSpaceDN w:val="0"/>
        <w:adjustRightInd w:val="0"/>
        <w:spacing w:after="0" w:line="240" w:lineRule="auto"/>
        <w:outlineLvl w:val="2"/>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736899">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736899">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736899">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736899">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736899">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736899">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736899">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736899">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736899">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736899">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736899">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736899">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736899">
      <w:pPr>
        <w:autoSpaceDE w:val="0"/>
        <w:autoSpaceDN w:val="0"/>
        <w:adjustRightInd w:val="0"/>
        <w:spacing w:after="0" w:line="240" w:lineRule="auto"/>
        <w:rPr>
          <w:rFonts w:cs="Times New Roman"/>
          <w:szCs w:val="28"/>
        </w:rPr>
      </w:pPr>
      <w:r w:rsidRPr="001E673C">
        <w:rPr>
          <w:rFonts w:cs="Times New Roman"/>
          <w:szCs w:val="28"/>
        </w:rPr>
        <w:lastRenderedPageBreak/>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736899">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736899">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8E3B0E">
        <w:rPr>
          <w:rFonts w:cs="Times New Roman"/>
          <w:szCs w:val="28"/>
        </w:rPr>
        <w:t>1</w:t>
      </w:r>
      <w:r w:rsidRPr="007F409E">
        <w:rPr>
          <w:rFonts w:cs="Times New Roman"/>
          <w:szCs w:val="28"/>
        </w:rPr>
        <w:t xml:space="preserve"> д</w:t>
      </w:r>
      <w:r w:rsidR="008E3B0E">
        <w:rPr>
          <w:rFonts w:cs="Times New Roman"/>
          <w:szCs w:val="28"/>
        </w:rPr>
        <w:t>ень</w:t>
      </w:r>
      <w:r w:rsidR="00F7264E" w:rsidRPr="007F409E">
        <w:rPr>
          <w:rFonts w:cs="Times New Roman"/>
          <w:szCs w:val="28"/>
        </w:rPr>
        <w:t>.</w:t>
      </w:r>
    </w:p>
    <w:p w:rsidR="00226E17" w:rsidRPr="007F409E" w:rsidRDefault="00226E17" w:rsidP="00736899">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736899">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736899">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736899">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8E3B0E">
        <w:rPr>
          <w:rFonts w:cs="Times New Roman"/>
          <w:szCs w:val="28"/>
        </w:rPr>
        <w:t>5</w:t>
      </w:r>
      <w:r w:rsidR="004258E3">
        <w:rPr>
          <w:rFonts w:cs="Times New Roman"/>
          <w:szCs w:val="28"/>
        </w:rPr>
        <w:t xml:space="preserve"> </w:t>
      </w:r>
      <w:r w:rsidRPr="007F409E">
        <w:rPr>
          <w:rFonts w:cs="Times New Roman"/>
          <w:szCs w:val="28"/>
        </w:rPr>
        <w:t>дней.</w:t>
      </w:r>
    </w:p>
    <w:p w:rsidR="00226E17" w:rsidRPr="00752CD1" w:rsidRDefault="00226E17" w:rsidP="00736899">
      <w:pPr>
        <w:pStyle w:val="2"/>
        <w:spacing w:after="0" w:line="240" w:lineRule="auto"/>
      </w:pPr>
      <w:r w:rsidRPr="007F409E">
        <w:rPr>
          <w:rStyle w:val="20"/>
          <w:b/>
        </w:rPr>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предоставлении земельного участка</w:t>
      </w:r>
      <w:r w:rsidR="00752CD1" w:rsidRPr="00752CD1">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736899">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736899">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AA61DD" w:rsidRDefault="00B0075A" w:rsidP="00736899">
      <w:pPr>
        <w:autoSpaceDE w:val="0"/>
        <w:autoSpaceDN w:val="0"/>
        <w:adjustRightInd w:val="0"/>
        <w:spacing w:after="0" w:line="240" w:lineRule="auto"/>
        <w:rPr>
          <w:rFonts w:eastAsia="Calibri" w:cs="Times New Roman"/>
          <w:szCs w:val="28"/>
        </w:rPr>
      </w:pPr>
      <w:r w:rsidRPr="00AA61DD">
        <w:rPr>
          <w:rFonts w:cs="Times New Roman"/>
          <w:szCs w:val="28"/>
        </w:rPr>
        <w:t>С</w:t>
      </w:r>
      <w:r w:rsidR="00226E17" w:rsidRPr="00AA61DD">
        <w:rPr>
          <w:rFonts w:cs="Times New Roman"/>
          <w:szCs w:val="28"/>
        </w:rPr>
        <w:t xml:space="preserve">пециалист, ответственный за предоставление муниципальной услуги </w:t>
      </w:r>
      <w:r w:rsidR="00E11492" w:rsidRPr="00AA61DD">
        <w:rPr>
          <w:rFonts w:cs="Times New Roman"/>
          <w:szCs w:val="28"/>
        </w:rPr>
        <w:t xml:space="preserve">осуществляет </w:t>
      </w:r>
      <w:r w:rsidR="00EF0505" w:rsidRPr="00DF1E87">
        <w:rPr>
          <w:szCs w:val="28"/>
        </w:rPr>
        <w:t xml:space="preserve">решения о </w:t>
      </w:r>
      <w:r w:rsidR="00EF0505" w:rsidRPr="00DF1E87">
        <w:rPr>
          <w:rFonts w:eastAsia="Calibri" w:cs="Times New Roman"/>
          <w:szCs w:val="28"/>
        </w:rPr>
        <w:t>заключени</w:t>
      </w:r>
      <w:r w:rsidR="00EF0505">
        <w:rPr>
          <w:rFonts w:eastAsia="Calibri" w:cs="Times New Roman"/>
          <w:szCs w:val="28"/>
        </w:rPr>
        <w:t>и</w:t>
      </w:r>
      <w:r w:rsidR="00EF0505" w:rsidRPr="00DF1E87">
        <w:rPr>
          <w:rFonts w:eastAsia="Calibri" w:cs="Times New Roman"/>
          <w:szCs w:val="28"/>
        </w:rPr>
        <w:t xml:space="preserve"> договора мены </w:t>
      </w:r>
      <w:r w:rsidR="00E11492" w:rsidRPr="00AA61DD">
        <w:rPr>
          <w:rFonts w:cs="Times New Roman"/>
          <w:szCs w:val="28"/>
        </w:rPr>
        <w:t>и направляет на согласование и</w:t>
      </w:r>
      <w:r w:rsidR="008000F1" w:rsidRPr="00AA61DD">
        <w:rPr>
          <w:rFonts w:cs="Times New Roman"/>
          <w:szCs w:val="28"/>
        </w:rPr>
        <w:t> </w:t>
      </w:r>
      <w:r w:rsidR="00E11492" w:rsidRPr="00AA61DD">
        <w:rPr>
          <w:rFonts w:cs="Times New Roman"/>
          <w:szCs w:val="28"/>
        </w:rPr>
        <w:t>утверждение в соответствии с установленным порядком</w:t>
      </w:r>
      <w:r w:rsidR="00226E17" w:rsidRPr="00AA61DD">
        <w:rPr>
          <w:rFonts w:cs="Times New Roman"/>
          <w:szCs w:val="28"/>
        </w:rPr>
        <w:t>.</w:t>
      </w:r>
    </w:p>
    <w:p w:rsidR="00AA61DD" w:rsidRPr="00AA61DD" w:rsidRDefault="00F24365" w:rsidP="00736899">
      <w:pPr>
        <w:autoSpaceDE w:val="0"/>
        <w:autoSpaceDN w:val="0"/>
        <w:adjustRightInd w:val="0"/>
        <w:spacing w:after="0" w:line="240" w:lineRule="auto"/>
        <w:rPr>
          <w:rFonts w:eastAsia="Calibri" w:cs="Times New Roman"/>
          <w:szCs w:val="28"/>
        </w:rPr>
      </w:pPr>
      <w:r w:rsidRPr="00AA61DD">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00AA61DD" w:rsidRPr="00AA61DD">
        <w:rPr>
          <w:rFonts w:eastAsia="Calibri" w:cs="Times New Roman"/>
          <w:szCs w:val="28"/>
        </w:rPr>
        <w:t>отказ</w:t>
      </w:r>
      <w:r w:rsidR="00954C32">
        <w:rPr>
          <w:rFonts w:eastAsia="Calibri" w:cs="Times New Roman"/>
          <w:szCs w:val="28"/>
        </w:rPr>
        <w:t>е</w:t>
      </w:r>
      <w:r w:rsidR="00AA61DD" w:rsidRPr="00AA61DD">
        <w:rPr>
          <w:rFonts w:eastAsia="Calibri" w:cs="Times New Roman"/>
          <w:szCs w:val="28"/>
        </w:rPr>
        <w:t xml:space="preserve"> в предоставлении земельного участка в собственность без проведения торгов.</w:t>
      </w:r>
    </w:p>
    <w:p w:rsidR="00F24365" w:rsidRPr="007F409E" w:rsidRDefault="00F24365" w:rsidP="00736899">
      <w:pPr>
        <w:autoSpaceDE w:val="0"/>
        <w:autoSpaceDN w:val="0"/>
        <w:adjustRightInd w:val="0"/>
        <w:spacing w:after="0" w:line="240" w:lineRule="auto"/>
        <w:rPr>
          <w:rFonts w:cs="Times New Roman"/>
          <w:szCs w:val="28"/>
        </w:rPr>
      </w:pPr>
      <w:r w:rsidRPr="007F409E">
        <w:rPr>
          <w:rFonts w:cs="Times New Roman"/>
          <w:szCs w:val="28"/>
        </w:rPr>
        <w:t xml:space="preserve"> в границах муниципального образования </w:t>
      </w:r>
      <w:proofErr w:type="spellStart"/>
      <w:r w:rsidR="00D53EF2">
        <w:rPr>
          <w:rFonts w:cs="Times New Roman"/>
          <w:szCs w:val="28"/>
        </w:rPr>
        <w:t>Юрьянского</w:t>
      </w:r>
      <w:proofErr w:type="spellEnd"/>
      <w:r w:rsidR="00D53EF2">
        <w:rPr>
          <w:rFonts w:cs="Times New Roman"/>
          <w:szCs w:val="28"/>
        </w:rPr>
        <w:t xml:space="preserve"> района</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954C32" w:rsidRDefault="00EF0505" w:rsidP="00736899">
      <w:pPr>
        <w:autoSpaceDE w:val="0"/>
        <w:autoSpaceDN w:val="0"/>
        <w:adjustRightInd w:val="0"/>
        <w:spacing w:after="0" w:line="240" w:lineRule="auto"/>
        <w:rPr>
          <w:rFonts w:eastAsia="Calibri" w:cs="Times New Roman"/>
          <w:szCs w:val="28"/>
        </w:rPr>
      </w:pPr>
      <w:r>
        <w:rPr>
          <w:szCs w:val="28"/>
        </w:rPr>
        <w:lastRenderedPageBreak/>
        <w:t>Р</w:t>
      </w:r>
      <w:r w:rsidRPr="00DF1E87">
        <w:rPr>
          <w:szCs w:val="28"/>
        </w:rPr>
        <w:t>ешени</w:t>
      </w:r>
      <w:r w:rsidR="00246AF4">
        <w:rPr>
          <w:szCs w:val="28"/>
        </w:rPr>
        <w:t>е</w:t>
      </w:r>
      <w:r w:rsidRPr="00DF1E87">
        <w:rPr>
          <w:szCs w:val="28"/>
        </w:rPr>
        <w:t xml:space="preserve"> о </w:t>
      </w:r>
      <w:r w:rsidRPr="00DF1E87">
        <w:rPr>
          <w:rFonts w:eastAsia="Calibri" w:cs="Times New Roman"/>
          <w:szCs w:val="28"/>
        </w:rPr>
        <w:t>заключени</w:t>
      </w:r>
      <w:r>
        <w:rPr>
          <w:rFonts w:eastAsia="Calibri" w:cs="Times New Roman"/>
          <w:szCs w:val="28"/>
        </w:rPr>
        <w:t>и</w:t>
      </w:r>
      <w:r w:rsidRPr="00DF1E87">
        <w:rPr>
          <w:rFonts w:eastAsia="Calibri" w:cs="Times New Roman"/>
          <w:szCs w:val="28"/>
        </w:rPr>
        <w:t xml:space="preserve"> договора мены </w:t>
      </w:r>
      <w:r>
        <w:rPr>
          <w:rFonts w:eastAsia="Calibri" w:cs="Times New Roman"/>
          <w:szCs w:val="28"/>
        </w:rPr>
        <w:t xml:space="preserve">или </w:t>
      </w:r>
      <w:r w:rsidRPr="00DF1E87">
        <w:rPr>
          <w:rFonts w:eastAsia="Calibri" w:cs="Times New Roman"/>
          <w:szCs w:val="28"/>
        </w:rPr>
        <w:t>отказ в заключени</w:t>
      </w:r>
      <w:proofErr w:type="gramStart"/>
      <w:r w:rsidRPr="00DF1E87">
        <w:rPr>
          <w:rFonts w:eastAsia="Calibri" w:cs="Times New Roman"/>
          <w:szCs w:val="28"/>
        </w:rPr>
        <w:t>и</w:t>
      </w:r>
      <w:proofErr w:type="gramEnd"/>
      <w:r w:rsidRPr="00DF1E87">
        <w:rPr>
          <w:rFonts w:eastAsia="Calibri" w:cs="Times New Roman"/>
          <w:szCs w:val="28"/>
        </w:rPr>
        <w:t xml:space="preserve"> договора мены</w:t>
      </w:r>
      <w:r w:rsidR="003B088F" w:rsidRPr="00954C32">
        <w:rPr>
          <w:bCs/>
          <w:szCs w:val="28"/>
        </w:rPr>
        <w:t xml:space="preserve">, </w:t>
      </w:r>
      <w:r w:rsidR="006A3FD8" w:rsidRPr="007F40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7F409E" w:rsidRDefault="0043267A"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w:t>
      </w:r>
      <w:r w:rsidR="00246AF4" w:rsidRPr="00DF1E87">
        <w:rPr>
          <w:szCs w:val="28"/>
        </w:rPr>
        <w:t xml:space="preserve">решения о </w:t>
      </w:r>
      <w:r w:rsidR="00246AF4" w:rsidRPr="00DF1E87">
        <w:rPr>
          <w:rFonts w:eastAsia="Calibri" w:cs="Times New Roman"/>
          <w:szCs w:val="28"/>
        </w:rPr>
        <w:t>заключени</w:t>
      </w:r>
      <w:r w:rsidR="00246AF4">
        <w:rPr>
          <w:rFonts w:eastAsia="Calibri" w:cs="Times New Roman"/>
          <w:szCs w:val="28"/>
        </w:rPr>
        <w:t>и</w:t>
      </w:r>
      <w:r w:rsidR="00246AF4" w:rsidRPr="00DF1E87">
        <w:rPr>
          <w:rFonts w:eastAsia="Calibri" w:cs="Times New Roman"/>
          <w:szCs w:val="28"/>
        </w:rPr>
        <w:t xml:space="preserve"> договора мены </w:t>
      </w:r>
      <w:r w:rsidR="00246AF4">
        <w:rPr>
          <w:rFonts w:eastAsia="Calibri" w:cs="Times New Roman"/>
          <w:szCs w:val="28"/>
        </w:rPr>
        <w:t xml:space="preserve">или </w:t>
      </w:r>
      <w:r w:rsidR="00246AF4" w:rsidRPr="00DF1E87">
        <w:rPr>
          <w:rFonts w:eastAsia="Calibri" w:cs="Times New Roman"/>
          <w:szCs w:val="28"/>
        </w:rPr>
        <w:t>отказ в заключени</w:t>
      </w:r>
      <w:proofErr w:type="gramStart"/>
      <w:r w:rsidR="00246AF4" w:rsidRPr="00DF1E87">
        <w:rPr>
          <w:rFonts w:eastAsia="Calibri" w:cs="Times New Roman"/>
          <w:szCs w:val="28"/>
        </w:rPr>
        <w:t>и</w:t>
      </w:r>
      <w:proofErr w:type="gramEnd"/>
      <w:r w:rsidR="00246AF4" w:rsidRPr="00DF1E87">
        <w:rPr>
          <w:rFonts w:eastAsia="Calibri" w:cs="Times New Roman"/>
          <w:szCs w:val="28"/>
        </w:rPr>
        <w:t xml:space="preserve"> договора мены</w:t>
      </w:r>
      <w:r w:rsidR="00246AF4" w:rsidRPr="007F409E">
        <w:rPr>
          <w:rFonts w:cs="Times New Roman"/>
          <w:szCs w:val="28"/>
          <w:lang w:eastAsia="ru-RU"/>
        </w:rPr>
        <w:t xml:space="preserve"> </w:t>
      </w:r>
      <w:r w:rsidRPr="007F409E">
        <w:rPr>
          <w:rFonts w:cs="Times New Roman"/>
          <w:szCs w:val="28"/>
          <w:lang w:eastAsia="ru-RU"/>
        </w:rPr>
        <w:t>с указанием причин принятого решения.</w:t>
      </w:r>
    </w:p>
    <w:p w:rsidR="00C81910" w:rsidRDefault="00C81910" w:rsidP="00736899">
      <w:pPr>
        <w:spacing w:after="0" w:line="240" w:lineRule="auto"/>
      </w:pPr>
      <w:r>
        <w:t xml:space="preserve">После подписания уполномоченным должностным лицом </w:t>
      </w:r>
      <w:r w:rsidR="00246AF4" w:rsidRPr="00DF1E87">
        <w:rPr>
          <w:szCs w:val="28"/>
        </w:rPr>
        <w:t xml:space="preserve">решения о </w:t>
      </w:r>
      <w:r w:rsidR="00246AF4" w:rsidRPr="00DF1E87">
        <w:rPr>
          <w:rFonts w:eastAsia="Calibri" w:cs="Times New Roman"/>
          <w:szCs w:val="28"/>
        </w:rPr>
        <w:t>заключени</w:t>
      </w:r>
      <w:r w:rsidR="00246AF4">
        <w:rPr>
          <w:rFonts w:eastAsia="Calibri" w:cs="Times New Roman"/>
          <w:szCs w:val="28"/>
        </w:rPr>
        <w:t>и</w:t>
      </w:r>
      <w:r w:rsidR="00246AF4" w:rsidRPr="00DF1E87">
        <w:rPr>
          <w:rFonts w:eastAsia="Calibri" w:cs="Times New Roman"/>
          <w:szCs w:val="28"/>
        </w:rPr>
        <w:t xml:space="preserve"> договора мены </w:t>
      </w:r>
      <w:r w:rsidR="00246AF4">
        <w:rPr>
          <w:rFonts w:eastAsia="Calibri" w:cs="Times New Roman"/>
          <w:szCs w:val="28"/>
        </w:rPr>
        <w:t xml:space="preserve">или </w:t>
      </w:r>
      <w:r w:rsidR="00246AF4" w:rsidRPr="00DF1E87">
        <w:rPr>
          <w:rFonts w:eastAsia="Calibri" w:cs="Times New Roman"/>
          <w:szCs w:val="28"/>
        </w:rPr>
        <w:t>отказ в заключени</w:t>
      </w:r>
      <w:proofErr w:type="gramStart"/>
      <w:r w:rsidR="00246AF4" w:rsidRPr="00DF1E87">
        <w:rPr>
          <w:rFonts w:eastAsia="Calibri" w:cs="Times New Roman"/>
          <w:szCs w:val="28"/>
        </w:rPr>
        <w:t>и</w:t>
      </w:r>
      <w:proofErr w:type="gramEnd"/>
      <w:r w:rsidR="00246AF4" w:rsidRPr="00DF1E87">
        <w:rPr>
          <w:rFonts w:eastAsia="Calibri" w:cs="Times New Roman"/>
          <w:szCs w:val="28"/>
        </w:rPr>
        <w:t xml:space="preserve"> договора мены</w:t>
      </w:r>
      <w:r w:rsidR="00ED7CC1">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736899">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8E3B0E">
        <w:rPr>
          <w:rFonts w:cs="Times New Roman"/>
          <w:szCs w:val="28"/>
        </w:rPr>
        <w:t>10</w:t>
      </w:r>
      <w:r w:rsidR="001344EF">
        <w:rPr>
          <w:rFonts w:cs="Times New Roman"/>
          <w:szCs w:val="28"/>
        </w:rPr>
        <w:t>календарных дня</w:t>
      </w:r>
      <w:r w:rsidRPr="007F409E">
        <w:rPr>
          <w:rFonts w:cs="Times New Roman"/>
          <w:szCs w:val="28"/>
        </w:rPr>
        <w:t>.</w:t>
      </w:r>
    </w:p>
    <w:p w:rsidR="006A3FD8" w:rsidRDefault="00226E17" w:rsidP="00736899">
      <w:pPr>
        <w:pStyle w:val="2"/>
        <w:spacing w:after="0"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736899">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736899">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736899">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736899">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A51EAA">
        <w:rPr>
          <w:rFonts w:cs="Times New Roman"/>
          <w:szCs w:val="28"/>
        </w:rPr>
        <w:t>5</w:t>
      </w:r>
      <w:r w:rsidR="001344EF">
        <w:rPr>
          <w:rFonts w:cs="Times New Roman"/>
          <w:szCs w:val="28"/>
        </w:rPr>
        <w:t xml:space="preserve"> д</w:t>
      </w:r>
      <w:r w:rsidR="00A51EAA">
        <w:rPr>
          <w:rFonts w:cs="Times New Roman"/>
          <w:szCs w:val="28"/>
        </w:rPr>
        <w:t>ней</w:t>
      </w:r>
      <w:r>
        <w:rPr>
          <w:rFonts w:cs="Times New Roman"/>
          <w:szCs w:val="28"/>
        </w:rPr>
        <w:t xml:space="preserve">, </w:t>
      </w:r>
      <w:r>
        <w:t>с момента поступления принятых (подписанных) документов специалисту, ответственному за предоставление муниципальной услуги.</w:t>
      </w:r>
    </w:p>
    <w:p w:rsidR="00C17456" w:rsidRPr="0066443B" w:rsidRDefault="006A3FD8" w:rsidP="00736899">
      <w:pPr>
        <w:autoSpaceDE w:val="0"/>
        <w:autoSpaceDN w:val="0"/>
        <w:adjustRightInd w:val="0"/>
        <w:spacing w:after="0" w:line="240" w:lineRule="auto"/>
        <w:rPr>
          <w:rFonts w:eastAsia="Calibri" w:cs="Times New Roman"/>
          <w:szCs w:val="28"/>
        </w:rPr>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w:t>
      </w:r>
      <w:r w:rsidR="00C17456" w:rsidRPr="0066443B">
        <w:rPr>
          <w:szCs w:val="28"/>
          <w:lang w:eastAsia="ru-RU"/>
        </w:rPr>
        <w:t>решения о предоставлении или об отказе в предоставлении муниципальной услуги</w:t>
      </w:r>
      <w:r w:rsidR="00C17456" w:rsidRPr="0066443B">
        <w:rPr>
          <w:rFonts w:eastAsia="Calibri" w:cs="Times New Roman"/>
          <w:szCs w:val="28"/>
        </w:rPr>
        <w:t>.</w:t>
      </w:r>
    </w:p>
    <w:p w:rsidR="00C17456" w:rsidRPr="0066443B" w:rsidRDefault="0043267A" w:rsidP="00736899">
      <w:pPr>
        <w:autoSpaceDE w:val="0"/>
        <w:autoSpaceDN w:val="0"/>
        <w:adjustRightInd w:val="0"/>
        <w:spacing w:after="0" w:line="240" w:lineRule="auto"/>
        <w:rPr>
          <w:rFonts w:eastAsia="Calibri" w:cs="Times New Roman"/>
          <w:szCs w:val="28"/>
        </w:rPr>
      </w:pPr>
      <w:r w:rsidRPr="00752CD1">
        <w:rPr>
          <w:szCs w:val="28"/>
        </w:rPr>
        <w:t xml:space="preserve">Результатом административной процедуры является получение заявителем </w:t>
      </w:r>
      <w:r w:rsidR="00C17456" w:rsidRPr="0066443B">
        <w:rPr>
          <w:szCs w:val="28"/>
          <w:lang w:eastAsia="ru-RU"/>
        </w:rPr>
        <w:t>решения о предоставлении или об отказе в предоставлении муниципальной услуги</w:t>
      </w:r>
      <w:r w:rsidR="00C17456" w:rsidRPr="0066443B">
        <w:rPr>
          <w:rFonts w:eastAsia="Calibri" w:cs="Times New Roman"/>
          <w:szCs w:val="28"/>
        </w:rPr>
        <w:t>.</w:t>
      </w:r>
    </w:p>
    <w:p w:rsidR="006A3FD8" w:rsidRDefault="006A3FD8" w:rsidP="00736899">
      <w:pPr>
        <w:spacing w:after="0" w:line="240" w:lineRule="auto"/>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736899">
      <w:pPr>
        <w:pStyle w:val="2"/>
        <w:spacing w:after="0"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736899">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w:t>
      </w:r>
      <w:r w:rsidRPr="007F409E">
        <w:rPr>
          <w:rFonts w:cs="Times New Roman"/>
          <w:szCs w:val="28"/>
        </w:rPr>
        <w:lastRenderedPageBreak/>
        <w:t>государственных и муниципальных услуг (функций) и Портале Кировской области.</w:t>
      </w:r>
    </w:p>
    <w:p w:rsidR="00FE2297" w:rsidRDefault="00FE2297" w:rsidP="00736899">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736899">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736899">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736899">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736899">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736899">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736899">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51EAA">
        <w:rPr>
          <w:rFonts w:cs="Times New Roman"/>
          <w:szCs w:val="28"/>
        </w:rPr>
        <w:t>1</w:t>
      </w:r>
      <w:r w:rsidR="00AA5A6D">
        <w:rPr>
          <w:rFonts w:cs="Times New Roman"/>
          <w:szCs w:val="28"/>
        </w:rPr>
        <w:t xml:space="preserve"> </w:t>
      </w:r>
      <w:r w:rsidR="00A51EAA">
        <w:rPr>
          <w:rFonts w:cs="Times New Roman"/>
          <w:szCs w:val="28"/>
        </w:rPr>
        <w:t>день</w:t>
      </w:r>
      <w:r w:rsidRPr="007F409E">
        <w:rPr>
          <w:rFonts w:cs="Times New Roman"/>
          <w:szCs w:val="28"/>
        </w:rPr>
        <w:t>.</w:t>
      </w:r>
    </w:p>
    <w:p w:rsidR="00FE2297" w:rsidRPr="007F409E" w:rsidRDefault="00FE2297" w:rsidP="00736899">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736899">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736899">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736899">
      <w:pPr>
        <w:autoSpaceDE w:val="0"/>
        <w:autoSpaceDN w:val="0"/>
        <w:adjustRightInd w:val="0"/>
        <w:spacing w:after="0" w:line="240" w:lineRule="auto"/>
        <w:rPr>
          <w:rFonts w:cs="Times New Roman"/>
          <w:szCs w:val="28"/>
        </w:rPr>
      </w:pPr>
      <w:r w:rsidRPr="007F409E">
        <w:rPr>
          <w:rFonts w:cs="Times New Roman"/>
          <w:szCs w:val="28"/>
        </w:rPr>
        <w:lastRenderedPageBreak/>
        <w:t>Максимальный срок выполнения административной процедуры не может превышать</w:t>
      </w:r>
      <w:r w:rsidR="00317853">
        <w:rPr>
          <w:rFonts w:cs="Times New Roman"/>
          <w:szCs w:val="28"/>
        </w:rPr>
        <w:t xml:space="preserve"> </w:t>
      </w:r>
      <w:r w:rsidR="00274505">
        <w:rPr>
          <w:rFonts w:cs="Times New Roman"/>
          <w:szCs w:val="28"/>
        </w:rPr>
        <w:t>5 дней</w:t>
      </w:r>
      <w:r w:rsidRPr="007F409E">
        <w:rPr>
          <w:rFonts w:cs="Times New Roman"/>
          <w:szCs w:val="28"/>
        </w:rPr>
        <w:t>.</w:t>
      </w:r>
    </w:p>
    <w:p w:rsidR="005D0E38" w:rsidRPr="0066443B" w:rsidRDefault="00FE2297" w:rsidP="00736899">
      <w:pPr>
        <w:autoSpaceDE w:val="0"/>
        <w:autoSpaceDN w:val="0"/>
        <w:adjustRightInd w:val="0"/>
        <w:spacing w:after="0" w:line="240" w:lineRule="auto"/>
        <w:rPr>
          <w:rFonts w:eastAsia="Calibri" w:cs="Times New Roman"/>
          <w:szCs w:val="28"/>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принятия </w:t>
      </w:r>
      <w:r w:rsidR="005D0E38" w:rsidRPr="0066443B">
        <w:rPr>
          <w:szCs w:val="28"/>
          <w:lang w:eastAsia="ru-RU"/>
        </w:rPr>
        <w:t>решения о предоставлении или об отказе в предоставлении муниципальной услуги</w:t>
      </w:r>
      <w:r w:rsidR="005D0E38" w:rsidRPr="0066443B">
        <w:rPr>
          <w:rFonts w:eastAsia="Calibri" w:cs="Times New Roman"/>
          <w:szCs w:val="28"/>
        </w:rPr>
        <w:t>.</w:t>
      </w:r>
    </w:p>
    <w:p w:rsidR="00CD09CC" w:rsidRPr="007F409E" w:rsidRDefault="00CD09CC" w:rsidP="00736899">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736899">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736899">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736899">
      <w:pPr>
        <w:autoSpaceDE w:val="0"/>
        <w:autoSpaceDN w:val="0"/>
        <w:adjustRightInd w:val="0"/>
        <w:spacing w:after="0"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5D0E38" w:rsidRPr="0066443B">
        <w:rPr>
          <w:szCs w:val="28"/>
          <w:lang w:eastAsia="ru-RU"/>
        </w:rPr>
        <w:t xml:space="preserve">решения о предоставлении </w:t>
      </w:r>
      <w:r w:rsidR="00542903" w:rsidRPr="00DF1E87">
        <w:rPr>
          <w:rFonts w:eastAsia="Calibri" w:cs="Times New Roman"/>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736899">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proofErr w:type="spellStart"/>
      <w:r w:rsidR="00317853">
        <w:rPr>
          <w:rFonts w:cs="Times New Roman"/>
          <w:szCs w:val="28"/>
        </w:rPr>
        <w:t>Юрьянского</w:t>
      </w:r>
      <w:proofErr w:type="spellEnd"/>
      <w:r w:rsidR="00317853">
        <w:rPr>
          <w:rFonts w:cs="Times New Roman"/>
          <w:szCs w:val="28"/>
        </w:rPr>
        <w:t xml:space="preserve"> района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F4FCE" w:rsidRDefault="00CD09CC" w:rsidP="00736899">
      <w:pPr>
        <w:autoSpaceDE w:val="0"/>
        <w:autoSpaceDN w:val="0"/>
        <w:adjustRightInd w:val="0"/>
        <w:spacing w:after="0" w:line="240" w:lineRule="auto"/>
        <w:rPr>
          <w:rFonts w:eastAsia="Calibri" w:cs="Times New Roman"/>
          <w:szCs w:val="28"/>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3F4FCE" w:rsidRPr="0066443B">
        <w:rPr>
          <w:szCs w:val="28"/>
          <w:lang w:eastAsia="ru-RU"/>
        </w:rPr>
        <w:t>решения о предоставлении или об отказе в предоставлении муниципальной услуги</w:t>
      </w:r>
      <w:r w:rsidRPr="00317853">
        <w:rPr>
          <w:rFonts w:cs="Times New Roman"/>
          <w:szCs w:val="28"/>
          <w:lang w:eastAsia="ru-RU"/>
        </w:rPr>
        <w:t xml:space="preserve"> причин принятого решения.</w:t>
      </w:r>
    </w:p>
    <w:p w:rsidR="00CD09CC" w:rsidRPr="007F409E" w:rsidRDefault="00CD09CC" w:rsidP="00736899">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w:t>
      </w:r>
      <w:r w:rsidR="00274FB7">
        <w:rPr>
          <w:rFonts w:cs="Times New Roman"/>
          <w:szCs w:val="28"/>
        </w:rPr>
        <w:t xml:space="preserve">ой процедуры не может превышать </w:t>
      </w:r>
      <w:r w:rsidR="00274505">
        <w:rPr>
          <w:rFonts w:cs="Times New Roman"/>
          <w:szCs w:val="28"/>
        </w:rPr>
        <w:t>10 дней</w:t>
      </w:r>
      <w:r w:rsidRPr="007F409E">
        <w:rPr>
          <w:rFonts w:cs="Times New Roman"/>
          <w:szCs w:val="28"/>
        </w:rPr>
        <w:t>.</w:t>
      </w:r>
    </w:p>
    <w:p w:rsidR="003F4FCE" w:rsidRPr="0066443B" w:rsidRDefault="003F4FCE" w:rsidP="00736899">
      <w:pPr>
        <w:autoSpaceDE w:val="0"/>
        <w:autoSpaceDN w:val="0"/>
        <w:adjustRightInd w:val="0"/>
        <w:spacing w:after="0" w:line="240" w:lineRule="auto"/>
        <w:rPr>
          <w:rFonts w:eastAsia="Calibri" w:cs="Times New Roman"/>
          <w:szCs w:val="28"/>
        </w:rPr>
      </w:pPr>
      <w:r>
        <w:rPr>
          <w:szCs w:val="28"/>
          <w:lang w:eastAsia="ru-RU"/>
        </w:rPr>
        <w:t>Р</w:t>
      </w:r>
      <w:r w:rsidRPr="0066443B">
        <w:rPr>
          <w:szCs w:val="28"/>
          <w:lang w:eastAsia="ru-RU"/>
        </w:rPr>
        <w:t>ешения о предоставлении или об отказе в предоставлении муниципальной услуги</w:t>
      </w:r>
      <w:r w:rsidRPr="0066443B">
        <w:rPr>
          <w:rFonts w:eastAsia="Calibri" w:cs="Times New Roman"/>
          <w:szCs w:val="28"/>
        </w:rPr>
        <w:t>.</w:t>
      </w:r>
    </w:p>
    <w:p w:rsidR="0019720B" w:rsidRPr="00317853" w:rsidRDefault="0019720B" w:rsidP="00736899">
      <w:pPr>
        <w:autoSpaceDE w:val="0"/>
        <w:autoSpaceDN w:val="0"/>
        <w:adjustRightInd w:val="0"/>
        <w:spacing w:after="0" w:line="240" w:lineRule="auto"/>
        <w:rPr>
          <w:rFonts w:cs="Times New Roman"/>
          <w:szCs w:val="28"/>
        </w:rPr>
      </w:pPr>
      <w:r w:rsidRPr="00317853">
        <w:rPr>
          <w:rFonts w:cs="Times New Roman"/>
          <w:szCs w:val="28"/>
        </w:rPr>
        <w:t xml:space="preserve"> после подписи уполномоченного должностного лица направляется на регистрацию в установленном порядке.</w:t>
      </w:r>
    </w:p>
    <w:p w:rsidR="00FE2297" w:rsidRPr="007F409E" w:rsidRDefault="00FE2297" w:rsidP="00736899">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44AD3" w:rsidRDefault="00344AD3" w:rsidP="00736899">
      <w:pPr>
        <w:autoSpaceDE w:val="0"/>
        <w:autoSpaceDN w:val="0"/>
        <w:adjustRightInd w:val="0"/>
        <w:spacing w:after="0" w:line="240" w:lineRule="auto"/>
        <w:rPr>
          <w:rFonts w:eastAsia="Calibri" w:cs="Times New Roman"/>
          <w:szCs w:val="28"/>
        </w:rPr>
      </w:pPr>
      <w:r>
        <w:rPr>
          <w:szCs w:val="28"/>
          <w:lang w:eastAsia="ru-RU"/>
        </w:rPr>
        <w:t>Р</w:t>
      </w:r>
      <w:r w:rsidRPr="0066443B">
        <w:rPr>
          <w:szCs w:val="28"/>
          <w:lang w:eastAsia="ru-RU"/>
        </w:rPr>
        <w:t>ешения о предоставлении или об отказе в предоставлении муниципальной услуги</w:t>
      </w:r>
      <w:r>
        <w:rPr>
          <w:rFonts w:eastAsia="Calibri" w:cs="Times New Roman"/>
          <w:szCs w:val="28"/>
        </w:rPr>
        <w:t xml:space="preserve"> </w:t>
      </w:r>
      <w:r w:rsidR="00FE2297" w:rsidRPr="00317853">
        <w:rPr>
          <w:rFonts w:cs="Times New Roman"/>
          <w:szCs w:val="28"/>
        </w:rPr>
        <w:t>после подписи уполномоченного должностного лица выдается (направляется) заявителю.</w:t>
      </w:r>
    </w:p>
    <w:p w:rsidR="00FE2297" w:rsidRPr="007F409E" w:rsidRDefault="00FE2297" w:rsidP="00736899">
      <w:pPr>
        <w:autoSpaceDE w:val="0"/>
        <w:autoSpaceDN w:val="0"/>
        <w:adjustRightInd w:val="0"/>
        <w:spacing w:after="0" w:line="240" w:lineRule="auto"/>
        <w:rPr>
          <w:rFonts w:cs="Times New Roman"/>
          <w:szCs w:val="28"/>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344AD3" w:rsidRPr="0066443B">
        <w:rPr>
          <w:szCs w:val="28"/>
          <w:lang w:eastAsia="ru-RU"/>
        </w:rPr>
        <w:t>решения о предоставлении или об отказе в предоставлении муниципальной услуги</w:t>
      </w:r>
      <w:r w:rsidRPr="007F409E">
        <w:rPr>
          <w:rFonts w:cs="Times New Roman"/>
          <w:szCs w:val="28"/>
        </w:rPr>
        <w:t xml:space="preserve"> 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736899">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274505">
        <w:rPr>
          <w:rFonts w:cs="Times New Roman"/>
          <w:szCs w:val="28"/>
        </w:rPr>
        <w:t>5 дней</w:t>
      </w:r>
      <w:r w:rsidRPr="007F409E">
        <w:rPr>
          <w:rFonts w:cs="Times New Roman"/>
          <w:szCs w:val="28"/>
        </w:rPr>
        <w:t>.</w:t>
      </w:r>
    </w:p>
    <w:p w:rsidR="00E67130" w:rsidRPr="007F409E" w:rsidRDefault="00E67130" w:rsidP="00736899">
      <w:pPr>
        <w:pStyle w:val="2"/>
        <w:spacing w:after="0" w:line="240" w:lineRule="auto"/>
      </w:pPr>
      <w:r w:rsidRPr="007F409E">
        <w:lastRenderedPageBreak/>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736899">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736899">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736899">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2357E2">
        <w:rPr>
          <w:rFonts w:cs="Times New Roman"/>
          <w:szCs w:val="28"/>
        </w:rPr>
        <w:t xml:space="preserve">2 </w:t>
      </w:r>
      <w:r w:rsidR="004120A6">
        <w:rPr>
          <w:rFonts w:cs="Times New Roman"/>
          <w:szCs w:val="28"/>
        </w:rPr>
        <w:t xml:space="preserve"> дней</w:t>
      </w:r>
      <w:r w:rsidRPr="007F409E">
        <w:rPr>
          <w:rFonts w:cs="Times New Roman"/>
          <w:szCs w:val="28"/>
        </w:rPr>
        <w:t>.</w:t>
      </w:r>
    </w:p>
    <w:p w:rsidR="006B3B4E" w:rsidRPr="007F409E" w:rsidRDefault="006B3B4E" w:rsidP="00736899">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736899">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736899">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736899">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736899">
      <w:pPr>
        <w:spacing w:after="0" w:line="240" w:lineRule="auto"/>
      </w:pPr>
      <w: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lastRenderedPageBreak/>
        <w:t>посредством телефонной связи или электронной почты и выдача результата предоставления муниципальной услуги.</w:t>
      </w:r>
    </w:p>
    <w:p w:rsidR="0027175B" w:rsidRDefault="0027175B" w:rsidP="00736899">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357E2">
        <w:rPr>
          <w:rFonts w:cs="Times New Roman"/>
          <w:szCs w:val="28"/>
        </w:rPr>
        <w:t>5 дней</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736899">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736899">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736899">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1C70FE" w:rsidRPr="0066443B" w:rsidRDefault="0027175B" w:rsidP="00736899">
      <w:pPr>
        <w:autoSpaceDE w:val="0"/>
        <w:autoSpaceDN w:val="0"/>
        <w:adjustRightInd w:val="0"/>
        <w:spacing w:after="0" w:line="240" w:lineRule="auto"/>
        <w:rPr>
          <w:rFonts w:eastAsia="Calibri" w:cs="Times New Roman"/>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1C70FE" w:rsidRPr="0066443B">
        <w:rPr>
          <w:szCs w:val="28"/>
          <w:lang w:eastAsia="ru-RU"/>
        </w:rPr>
        <w:t>решения о предоставлении или об отказе в предоставлении муниципальной услуги</w:t>
      </w:r>
      <w:r w:rsidR="001C70FE" w:rsidRPr="0066443B">
        <w:rPr>
          <w:rFonts w:eastAsia="Calibri" w:cs="Times New Roman"/>
          <w:szCs w:val="28"/>
        </w:rPr>
        <w:t>.</w:t>
      </w:r>
    </w:p>
    <w:p w:rsidR="001C70FE" w:rsidRPr="0066443B" w:rsidRDefault="00123354" w:rsidP="00736899">
      <w:pPr>
        <w:autoSpaceDE w:val="0"/>
        <w:autoSpaceDN w:val="0"/>
        <w:adjustRightInd w:val="0"/>
        <w:spacing w:after="0" w:line="240" w:lineRule="auto"/>
        <w:rPr>
          <w:rFonts w:eastAsia="Calibri" w:cs="Times New Roman"/>
          <w:szCs w:val="28"/>
        </w:rPr>
      </w:pPr>
      <w:r w:rsidRPr="00D0689F">
        <w:rPr>
          <w:szCs w:val="28"/>
        </w:rPr>
        <w:t xml:space="preserve">Результатом административной процедуры является получение заявителем </w:t>
      </w:r>
      <w:r w:rsidR="001C70FE" w:rsidRPr="0066443B">
        <w:rPr>
          <w:szCs w:val="28"/>
          <w:lang w:eastAsia="ru-RU"/>
        </w:rPr>
        <w:t>решения о предоставлении или об отказе в предоставлении муниципальной услуги</w:t>
      </w:r>
      <w:r w:rsidR="001C70FE" w:rsidRPr="0066443B">
        <w:rPr>
          <w:rFonts w:eastAsia="Calibri" w:cs="Times New Roman"/>
          <w:szCs w:val="28"/>
        </w:rPr>
        <w:t>.</w:t>
      </w:r>
    </w:p>
    <w:p w:rsidR="0043267A" w:rsidRDefault="0043267A" w:rsidP="00736899">
      <w:pPr>
        <w:spacing w:after="0"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736899">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736899">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736899">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736899">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736899">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736899">
      <w:pPr>
        <w:autoSpaceDE w:val="0"/>
        <w:autoSpaceDN w:val="0"/>
        <w:adjustRightInd w:val="0"/>
        <w:spacing w:after="0" w:line="240" w:lineRule="auto"/>
        <w:rPr>
          <w:rFonts w:cs="Times New Roman"/>
          <w:szCs w:val="28"/>
        </w:rPr>
      </w:pPr>
      <w:r w:rsidRPr="007F409E">
        <w:rPr>
          <w:rFonts w:cs="Times New Roman"/>
          <w:szCs w:val="28"/>
        </w:rPr>
        <w:t xml:space="preserve">В случае необходимости внесения изменений в </w:t>
      </w:r>
      <w:r w:rsidR="001C70FE">
        <w:rPr>
          <w:szCs w:val="28"/>
          <w:lang w:eastAsia="ru-RU"/>
        </w:rPr>
        <w:t>решения о предоставлении,</w:t>
      </w:r>
      <w:r w:rsidR="00C0653F" w:rsidRPr="007F409E">
        <w:rPr>
          <w:rFonts w:cs="Times New Roman"/>
          <w:szCs w:val="28"/>
        </w:rPr>
        <w:t xml:space="preserve">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736899">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736899">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00310D" w:rsidRDefault="00C41AF0" w:rsidP="00736899">
      <w:pPr>
        <w:autoSpaceDE w:val="0"/>
        <w:autoSpaceDN w:val="0"/>
        <w:adjustRightInd w:val="0"/>
        <w:spacing w:after="0" w:line="240" w:lineRule="auto"/>
        <w:rPr>
          <w:rFonts w:eastAsia="Calibri" w:cs="Times New Roman"/>
          <w:szCs w:val="28"/>
        </w:rPr>
      </w:pPr>
      <w:r w:rsidRPr="007F409E">
        <w:rPr>
          <w:rFonts w:cs="Times New Roman"/>
          <w:szCs w:val="28"/>
        </w:rPr>
        <w:t xml:space="preserve">В случае внесения изменений в </w:t>
      </w:r>
      <w:r w:rsidR="00765A72" w:rsidRPr="0066443B">
        <w:rPr>
          <w:szCs w:val="28"/>
          <w:lang w:eastAsia="ru-RU"/>
        </w:rPr>
        <w:t>решения о предоставлении муниципальной услуги</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w:t>
      </w:r>
      <w:r w:rsidRPr="007F409E">
        <w:rPr>
          <w:rFonts w:cs="Times New Roman"/>
          <w:szCs w:val="28"/>
        </w:rPr>
        <w:lastRenderedPageBreak/>
        <w:t xml:space="preserve">направляется копия нормативного правового акта администрации </w:t>
      </w:r>
      <w:proofErr w:type="spellStart"/>
      <w:r w:rsidR="000C7D49">
        <w:rPr>
          <w:rFonts w:cs="Times New Roman"/>
          <w:szCs w:val="28"/>
        </w:rPr>
        <w:t>Юрьянского</w:t>
      </w:r>
      <w:proofErr w:type="spellEnd"/>
      <w:r w:rsidR="000C7D49">
        <w:rPr>
          <w:rFonts w:cs="Times New Roman"/>
          <w:szCs w:val="28"/>
        </w:rPr>
        <w:t xml:space="preserve"> района</w:t>
      </w:r>
      <w:r w:rsidRPr="007F409E">
        <w:rPr>
          <w:rFonts w:cs="Times New Roman"/>
          <w:szCs w:val="28"/>
        </w:rPr>
        <w:t xml:space="preserve"> о внесении изменений в решение.</w:t>
      </w:r>
    </w:p>
    <w:p w:rsidR="00C0653F" w:rsidRPr="007F409E" w:rsidRDefault="005015B3" w:rsidP="00736899">
      <w:pPr>
        <w:autoSpaceDE w:val="0"/>
        <w:autoSpaceDN w:val="0"/>
        <w:adjustRightInd w:val="0"/>
        <w:spacing w:after="0" w:line="240" w:lineRule="auto"/>
        <w:rPr>
          <w:rFonts w:cs="Times New Roman"/>
          <w:szCs w:val="28"/>
        </w:rPr>
      </w:pPr>
      <w:r w:rsidRPr="007F409E">
        <w:rPr>
          <w:rFonts w:cs="Times New Roman"/>
          <w:szCs w:val="28"/>
        </w:rPr>
        <w:t xml:space="preserve">Срок внесения изменений в решение составляет </w:t>
      </w:r>
      <w:r w:rsidR="001A7D66">
        <w:rPr>
          <w:rFonts w:cs="Times New Roman"/>
          <w:szCs w:val="28"/>
        </w:rPr>
        <w:t xml:space="preserve">10 </w:t>
      </w:r>
      <w:r w:rsidRPr="007F409E">
        <w:rPr>
          <w:rFonts w:cs="Times New Roman"/>
          <w:szCs w:val="28"/>
        </w:rPr>
        <w:t xml:space="preserve"> рабочих дней.</w:t>
      </w:r>
    </w:p>
    <w:p w:rsidR="00C41AF0" w:rsidRPr="007F409E" w:rsidRDefault="00C41AF0" w:rsidP="00736899">
      <w:pPr>
        <w:autoSpaceDE w:val="0"/>
        <w:autoSpaceDN w:val="0"/>
        <w:adjustRightInd w:val="0"/>
        <w:spacing w:after="0" w:line="240" w:lineRule="auto"/>
        <w:rPr>
          <w:rFonts w:cs="Times New Roman"/>
          <w:szCs w:val="28"/>
        </w:rPr>
      </w:pPr>
    </w:p>
    <w:p w:rsidR="00E3117B" w:rsidRPr="007F409E" w:rsidRDefault="00E3117B" w:rsidP="00736899">
      <w:pPr>
        <w:pStyle w:val="1"/>
        <w:spacing w:after="0" w:line="240" w:lineRule="auto"/>
      </w:pPr>
      <w:bookmarkStart w:id="7" w:name="Par241"/>
      <w:bookmarkEnd w:id="7"/>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EE751F" w:rsidRPr="007F409E" w:rsidRDefault="00EE751F" w:rsidP="00736899">
      <w:pPr>
        <w:pStyle w:val="2"/>
        <w:spacing w:after="0" w:line="240" w:lineRule="auto"/>
      </w:pPr>
      <w:r w:rsidRPr="007F409E">
        <w:t>4.1. Порядок осуществления текущего контроля</w:t>
      </w:r>
    </w:p>
    <w:p w:rsidR="00EE751F" w:rsidRPr="007F409E" w:rsidRDefault="00EE751F" w:rsidP="00736899">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736899">
      <w:pPr>
        <w:autoSpaceDE w:val="0"/>
        <w:autoSpaceDN w:val="0"/>
        <w:adjustRightInd w:val="0"/>
        <w:spacing w:after="0"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736899">
      <w:pPr>
        <w:autoSpaceDE w:val="0"/>
        <w:autoSpaceDN w:val="0"/>
        <w:adjustRightInd w:val="0"/>
        <w:spacing w:after="0"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BA3C2F" w:rsidP="007368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C34FE" w:rsidRPr="007F409E">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7C34FE" w:rsidRPr="007F409E" w:rsidRDefault="007C34FE" w:rsidP="0073689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73689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73689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736899">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736899">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lastRenderedPageBreak/>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736899">
      <w:pPr>
        <w:pStyle w:val="2"/>
        <w:spacing w:after="0" w:line="240" w:lineRule="auto"/>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736899">
      <w:pPr>
        <w:spacing w:after="0"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736899">
      <w:pPr>
        <w:spacing w:after="0"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736899">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736899">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736899">
      <w:pPr>
        <w:spacing w:after="0" w:line="240" w:lineRule="auto"/>
      </w:pPr>
      <w:r w:rsidRPr="007F409E">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w:t>
      </w:r>
      <w:r w:rsidRPr="007F409E">
        <w:lastRenderedPageBreak/>
        <w:t>юридическими лицами), чьи права или законные интересы были нарушены обжалуемыми действиями (бездействием).</w:t>
      </w:r>
    </w:p>
    <w:p w:rsidR="00DA7FE1" w:rsidRPr="007F409E" w:rsidRDefault="00DA7FE1" w:rsidP="00736899">
      <w:pPr>
        <w:spacing w:after="0"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736899">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736899">
      <w:pPr>
        <w:spacing w:after="0" w:line="240" w:lineRule="auto"/>
        <w:ind w:left="993" w:hanging="284"/>
        <w:rPr>
          <w:rFonts w:cs="Times New Roman"/>
          <w:b/>
          <w:szCs w:val="28"/>
          <w:lang w:eastAsia="ru-RU"/>
        </w:rPr>
      </w:pPr>
    </w:p>
    <w:p w:rsidR="00955255" w:rsidRPr="00955255" w:rsidRDefault="00C1694C" w:rsidP="00736899">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736899">
      <w:pPr>
        <w:pStyle w:val="2"/>
        <w:spacing w:after="0" w:line="240" w:lineRule="auto"/>
        <w:rPr>
          <w:lang w:eastAsia="ru-RU"/>
        </w:rPr>
      </w:pPr>
      <w:r>
        <w:rPr>
          <w:lang w:eastAsia="ru-RU"/>
        </w:rPr>
        <w:t>5.2. Предмет жалобы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94CB9" w:rsidRPr="00BA3C2F" w:rsidRDefault="00B94CB9" w:rsidP="00736899">
      <w:pPr>
        <w:spacing w:after="0" w:line="240" w:lineRule="auto"/>
        <w:rPr>
          <w:rFonts w:eastAsia="Calibri" w:cs="Times New Roman"/>
          <w:lang w:eastAsia="ru-RU"/>
        </w:rPr>
      </w:pPr>
      <w:r w:rsidRPr="00BA3C2F">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B94CB9" w:rsidRPr="00BA3C2F" w:rsidRDefault="00B94CB9" w:rsidP="00736899">
      <w:pPr>
        <w:autoSpaceDE w:val="0"/>
        <w:autoSpaceDN w:val="0"/>
        <w:adjustRightInd w:val="0"/>
        <w:spacing w:after="0" w:line="240" w:lineRule="auto"/>
        <w:ind w:firstLine="708"/>
        <w:rPr>
          <w:rFonts w:eastAsia="Times New Roman" w:cs="Times New Roman"/>
          <w:szCs w:val="28"/>
          <w:lang w:eastAsia="ru-RU"/>
        </w:rPr>
      </w:pPr>
      <w:r w:rsidRPr="00BA3C2F">
        <w:rPr>
          <w:rFonts w:eastAsia="Times New Roman" w:cs="Times New Roman"/>
          <w:szCs w:val="28"/>
          <w:lang w:eastAsia="ru-RU"/>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A3C2F">
          <w:rPr>
            <w:rFonts w:eastAsia="Times New Roman" w:cs="Times New Roman"/>
            <w:color w:val="0000FF"/>
            <w:szCs w:val="28"/>
            <w:lang w:eastAsia="ru-RU"/>
          </w:rPr>
          <w:t>пунктом 4 части 1 статьи 7</w:t>
        </w:r>
      </w:hyperlink>
      <w:r w:rsidRPr="00BA3C2F">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BA3C2F">
          <w:rPr>
            <w:rFonts w:eastAsia="Times New Roman" w:cs="Times New Roman"/>
            <w:color w:val="0000FF"/>
            <w:szCs w:val="28"/>
            <w:lang w:eastAsia="ru-RU"/>
          </w:rPr>
          <w:t>частью 1.3 статьи 16</w:t>
        </w:r>
      </w:hyperlink>
      <w:r w:rsidRPr="00BA3C2F">
        <w:rPr>
          <w:rFonts w:eastAsia="Times New Roman" w:cs="Times New Roman"/>
          <w:szCs w:val="28"/>
          <w:lang w:eastAsia="ru-RU"/>
        </w:rPr>
        <w:t xml:space="preserve"> Федерального закона №210-ФЗ.</w:t>
      </w:r>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736899">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736899">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736899">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994CFF">
        <w:rPr>
          <w:rFonts w:cs="Times New Roman"/>
          <w:szCs w:val="28"/>
          <w:lang w:eastAsia="ru-RU"/>
        </w:rPr>
        <w:lastRenderedPageBreak/>
        <w:t xml:space="preserve">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736899">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736899">
      <w:pPr>
        <w:pStyle w:val="2"/>
        <w:spacing w:after="0"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736899">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736899">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w:t>
      </w:r>
      <w:r w:rsidRPr="007F409E">
        <w:rPr>
          <w:rFonts w:cs="Times New Roman"/>
          <w:szCs w:val="28"/>
          <w:lang w:eastAsia="ru-RU"/>
        </w:rPr>
        <w:lastRenderedPageBreak/>
        <w:t xml:space="preserve">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lastRenderedPageBreak/>
        <w:t xml:space="preserve">Время приёма жалоб должно совпадать со временем предоставления муниципальных услуг.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736899">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736899">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736899">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736899">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xml:space="preserve">.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w:t>
      </w:r>
      <w:r w:rsidRPr="007F409E">
        <w:rPr>
          <w:rFonts w:cs="Times New Roman"/>
          <w:szCs w:val="28"/>
          <w:lang w:eastAsia="ru-RU"/>
        </w:rPr>
        <w:lastRenderedPageBreak/>
        <w:t>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736899">
      <w:pPr>
        <w:pStyle w:val="2"/>
        <w:spacing w:after="0"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736899">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lastRenderedPageBreak/>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736899">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8044E4" w:rsidRPr="00BA3C2F" w:rsidRDefault="008044E4" w:rsidP="00736899">
      <w:pPr>
        <w:autoSpaceDE w:val="0"/>
        <w:autoSpaceDN w:val="0"/>
        <w:adjustRightInd w:val="0"/>
        <w:spacing w:after="0" w:line="240" w:lineRule="auto"/>
        <w:ind w:firstLine="540"/>
        <w:rPr>
          <w:rFonts w:eastAsia="Times New Roman" w:cs="Times New Roman"/>
          <w:iCs/>
          <w:szCs w:val="28"/>
          <w:lang w:eastAsia="ru-RU"/>
        </w:rPr>
      </w:pPr>
      <w:proofErr w:type="gramStart"/>
      <w:r w:rsidRPr="00BA3C2F">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26" w:history="1">
        <w:r w:rsidRPr="00BA3C2F">
          <w:rPr>
            <w:rFonts w:eastAsia="Times New Roman" w:cs="Times New Roman"/>
            <w:iCs/>
            <w:color w:val="0000FF"/>
            <w:szCs w:val="28"/>
            <w:lang w:eastAsia="ru-RU"/>
          </w:rPr>
          <w:t>части 8</w:t>
        </w:r>
      </w:hyperlink>
      <w:r w:rsidRPr="00BA3C2F">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BA3C2F">
          <w:rPr>
            <w:rFonts w:eastAsia="Times New Roman" w:cs="Times New Roman"/>
            <w:iCs/>
            <w:color w:val="0000FF"/>
            <w:szCs w:val="28"/>
            <w:lang w:eastAsia="ru-RU"/>
          </w:rPr>
          <w:t>частью 1.1 статьи 16</w:t>
        </w:r>
      </w:hyperlink>
      <w:r w:rsidRPr="00BA3C2F">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BA3C2F">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8044E4" w:rsidRPr="00BA3C2F" w:rsidRDefault="008044E4" w:rsidP="00736899">
      <w:pPr>
        <w:autoSpaceDE w:val="0"/>
        <w:autoSpaceDN w:val="0"/>
        <w:adjustRightInd w:val="0"/>
        <w:spacing w:after="0" w:line="240" w:lineRule="auto"/>
        <w:ind w:firstLine="540"/>
        <w:rPr>
          <w:rFonts w:eastAsia="Times New Roman" w:cs="Times New Roman"/>
          <w:iCs/>
          <w:szCs w:val="28"/>
          <w:lang w:eastAsia="ru-RU"/>
        </w:rPr>
      </w:pPr>
      <w:r w:rsidRPr="00BA3C2F">
        <w:rPr>
          <w:rFonts w:eastAsia="Times New Roman" w:cs="Times New Roman"/>
          <w:iCs/>
          <w:szCs w:val="28"/>
          <w:lang w:eastAsia="ru-RU"/>
        </w:rPr>
        <w:t xml:space="preserve">В случае признания </w:t>
      </w:r>
      <w:proofErr w:type="gramStart"/>
      <w:r w:rsidRPr="00BA3C2F">
        <w:rPr>
          <w:rFonts w:eastAsia="Times New Roman" w:cs="Times New Roman"/>
          <w:iCs/>
          <w:szCs w:val="28"/>
          <w:lang w:eastAsia="ru-RU"/>
        </w:rPr>
        <w:t>жалобы</w:t>
      </w:r>
      <w:proofErr w:type="gramEnd"/>
      <w:r w:rsidRPr="00BA3C2F">
        <w:rPr>
          <w:rFonts w:eastAsia="Times New Roman" w:cs="Times New Roman"/>
          <w:iCs/>
          <w:szCs w:val="28"/>
          <w:lang w:eastAsia="ru-RU"/>
        </w:rPr>
        <w:t xml:space="preserve"> не подлежащей удовлетворению в ответе заявителю, указанном в </w:t>
      </w:r>
      <w:hyperlink r:id="rId28" w:history="1">
        <w:r w:rsidRPr="00BA3C2F">
          <w:rPr>
            <w:rFonts w:eastAsia="Times New Roman" w:cs="Times New Roman"/>
            <w:iCs/>
            <w:color w:val="0000FF"/>
            <w:szCs w:val="28"/>
            <w:lang w:eastAsia="ru-RU"/>
          </w:rPr>
          <w:t>части 8</w:t>
        </w:r>
      </w:hyperlink>
      <w:r w:rsidRPr="00BA3C2F">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8044E4" w:rsidRPr="007F409E" w:rsidRDefault="008044E4" w:rsidP="00736899">
      <w:pPr>
        <w:spacing w:after="0" w:line="240" w:lineRule="auto"/>
        <w:rPr>
          <w:rFonts w:cs="Times New Roman"/>
          <w:szCs w:val="28"/>
          <w:lang w:eastAsia="ru-RU"/>
        </w:rPr>
      </w:pP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lastRenderedPageBreak/>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736899">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736899">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736899">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736899">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736899">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736899">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736899">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0D6A03" w:rsidRPr="00B71923" w:rsidRDefault="000D6A03" w:rsidP="000D6A03">
      <w:pPr>
        <w:spacing w:after="0" w:line="240" w:lineRule="auto"/>
        <w:rPr>
          <w:rFonts w:cs="Times New Roman"/>
          <w:szCs w:val="28"/>
          <w:lang w:eastAsia="ru-RU"/>
        </w:rPr>
      </w:pPr>
      <w:r w:rsidRPr="00B71923">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Pr="00B71923">
        <w:rPr>
          <w:rFonts w:cs="Times New Roman"/>
          <w:szCs w:val="28"/>
          <w:lang w:val="en-US" w:eastAsia="ru-RU"/>
        </w:rPr>
        <w:t> </w:t>
      </w:r>
      <w:r w:rsidRPr="00B71923">
        <w:rPr>
          <w:rFonts w:cs="Times New Roman"/>
          <w:szCs w:val="28"/>
          <w:lang w:eastAsia="ru-RU"/>
        </w:rPr>
        <w:t>соответствии с законод</w:t>
      </w:r>
      <w:r>
        <w:rPr>
          <w:rFonts w:cs="Times New Roman"/>
          <w:szCs w:val="28"/>
          <w:lang w:eastAsia="ru-RU"/>
        </w:rPr>
        <w:t>ательством Российской Федерации, нормативным правовым актом органа местного самоуправления.</w:t>
      </w:r>
    </w:p>
    <w:p w:rsidR="000D6A03" w:rsidRPr="00B71923" w:rsidRDefault="000D6A03" w:rsidP="000D6A03">
      <w:pPr>
        <w:spacing w:after="0" w:line="240" w:lineRule="auto"/>
        <w:rPr>
          <w:rFonts w:cs="Times New Roman"/>
          <w:szCs w:val="28"/>
          <w:lang w:eastAsia="ru-RU"/>
        </w:rPr>
      </w:pPr>
      <w:proofErr w:type="gramStart"/>
      <w:r w:rsidRPr="00B71923">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B71923">
        <w:rPr>
          <w:rFonts w:cs="Times New Roman"/>
          <w:szCs w:val="28"/>
          <w:lang w:val="en-US" w:eastAsia="ru-RU"/>
        </w:rPr>
        <w:t> </w:t>
      </w:r>
      <w:r w:rsidRPr="00B71923">
        <w:rPr>
          <w:rFonts w:cs="Times New Roman"/>
          <w:szCs w:val="28"/>
          <w:lang w:eastAsia="ru-RU"/>
        </w:rPr>
        <w:t>210</w:t>
      </w:r>
      <w:r w:rsidRPr="00B71923">
        <w:rPr>
          <w:rFonts w:cs="Times New Roman"/>
          <w:szCs w:val="28"/>
          <w:lang w:eastAsia="ru-RU"/>
        </w:rPr>
        <w:noBreakHyphen/>
        <w:t>ФЗ «Об организации предоставления государственных и</w:t>
      </w:r>
      <w:r w:rsidRPr="00B71923">
        <w:rPr>
          <w:rFonts w:cs="Times New Roman"/>
          <w:szCs w:val="28"/>
          <w:lang w:val="en-US" w:eastAsia="ru-RU"/>
        </w:rPr>
        <w:t> </w:t>
      </w:r>
      <w:r w:rsidRPr="00B71923">
        <w:rPr>
          <w:rFonts w:cs="Times New Roman"/>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B71923">
        <w:rPr>
          <w:rFonts w:cs="Times New Roman"/>
          <w:szCs w:val="28"/>
        </w:rPr>
        <w:t xml:space="preserve">государственных и муниципальных услуг (функций) </w:t>
      </w:r>
      <w:r w:rsidRPr="00B71923">
        <w:rPr>
          <w:rFonts w:cs="Times New Roman"/>
          <w:szCs w:val="28"/>
          <w:lang w:eastAsia="ru-RU"/>
        </w:rPr>
        <w:t>и</w:t>
      </w:r>
      <w:proofErr w:type="gramEnd"/>
      <w:r w:rsidRPr="00B71923">
        <w:rPr>
          <w:rFonts w:cs="Times New Roman"/>
          <w:szCs w:val="28"/>
          <w:lang w:eastAsia="ru-RU"/>
        </w:rPr>
        <w:t xml:space="preserve"> </w:t>
      </w:r>
      <w:proofErr w:type="gramStart"/>
      <w:r w:rsidRPr="00B71923">
        <w:rPr>
          <w:rFonts w:cs="Times New Roman"/>
          <w:szCs w:val="28"/>
        </w:rPr>
        <w:t>Портале</w:t>
      </w:r>
      <w:proofErr w:type="gramEnd"/>
      <w:r w:rsidRPr="00B71923">
        <w:rPr>
          <w:rFonts w:cs="Times New Roman"/>
          <w:szCs w:val="28"/>
        </w:rPr>
        <w:t xml:space="preserve"> Кировской области</w:t>
      </w:r>
      <w:r w:rsidRPr="00B71923">
        <w:rPr>
          <w:rFonts w:cs="Times New Roman"/>
          <w:szCs w:val="28"/>
          <w:lang w:eastAsia="ru-RU"/>
        </w:rPr>
        <w:t>.</w:t>
      </w:r>
    </w:p>
    <w:p w:rsidR="000D6A03" w:rsidRPr="00B71923" w:rsidRDefault="000D6A03" w:rsidP="000D6A03">
      <w:pPr>
        <w:autoSpaceDN w:val="0"/>
        <w:adjustRightInd w:val="0"/>
        <w:spacing w:after="0" w:line="240" w:lineRule="auto"/>
        <w:rPr>
          <w:rFonts w:cs="Times New Roman"/>
          <w:szCs w:val="28"/>
        </w:rPr>
      </w:pPr>
      <w:r w:rsidRPr="00B71923">
        <w:rPr>
          <w:rFonts w:cs="Times New Roman"/>
          <w:szCs w:val="28"/>
        </w:rPr>
        <w:t>Заявитель имеет право на получение информации и документов, необходимых для обоснования и рассмотрения жалобы.</w:t>
      </w:r>
    </w:p>
    <w:p w:rsidR="000D6A03" w:rsidRPr="00B71923" w:rsidRDefault="000D6A03" w:rsidP="000D6A03">
      <w:pPr>
        <w:autoSpaceDN w:val="0"/>
        <w:adjustRightInd w:val="0"/>
        <w:spacing w:after="0" w:line="240" w:lineRule="auto"/>
        <w:rPr>
          <w:rFonts w:cs="Times New Roman"/>
          <w:szCs w:val="28"/>
        </w:rPr>
      </w:pPr>
      <w:r w:rsidRPr="00B71923">
        <w:rPr>
          <w:rFonts w:cs="Times New Roman"/>
          <w:szCs w:val="28"/>
        </w:rPr>
        <w:t>Информацию о порядке подачи и рассмотрения жалобы можно получить:</w:t>
      </w:r>
    </w:p>
    <w:p w:rsidR="000D6A03" w:rsidRDefault="000D6A03" w:rsidP="000D6A03">
      <w:pPr>
        <w:spacing w:after="0" w:line="240" w:lineRule="auto"/>
        <w:rPr>
          <w:szCs w:val="28"/>
        </w:rPr>
      </w:pPr>
      <w:r w:rsidRPr="00B71923">
        <w:rPr>
          <w:szCs w:val="28"/>
        </w:rPr>
        <w:t xml:space="preserve">на официальном сайте </w:t>
      </w:r>
      <w:r w:rsidRPr="00B71923">
        <w:rPr>
          <w:szCs w:val="28"/>
          <w:lang w:eastAsia="ru-RU"/>
        </w:rPr>
        <w:t>органа, предоставляющего муниципальную услугу в информационно-телекоммуникационной сети «Интернет» (далее – сеть «Интернет»)</w:t>
      </w:r>
      <w:r>
        <w:rPr>
          <w:szCs w:val="28"/>
        </w:rPr>
        <w:t>;</w:t>
      </w:r>
    </w:p>
    <w:p w:rsidR="000D6A03" w:rsidRPr="00B71923" w:rsidRDefault="000D6A03" w:rsidP="000D6A03">
      <w:pPr>
        <w:spacing w:after="0" w:line="240" w:lineRule="auto"/>
        <w:rPr>
          <w:szCs w:val="28"/>
        </w:rPr>
      </w:pPr>
      <w:r w:rsidRPr="00B71923">
        <w:rPr>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D6A03" w:rsidRPr="00B71923" w:rsidRDefault="000D6A03" w:rsidP="000D6A03">
      <w:pPr>
        <w:spacing w:after="0" w:line="240" w:lineRule="auto"/>
        <w:rPr>
          <w:szCs w:val="28"/>
        </w:rPr>
      </w:pPr>
      <w:r w:rsidRPr="00B71923">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D6A03" w:rsidRPr="00B71923" w:rsidRDefault="000D6A03" w:rsidP="000D6A03">
      <w:pPr>
        <w:spacing w:after="0" w:line="240" w:lineRule="auto"/>
        <w:rPr>
          <w:szCs w:val="28"/>
        </w:rPr>
      </w:pPr>
      <w:r w:rsidRPr="00B71923">
        <w:rPr>
          <w:szCs w:val="28"/>
        </w:rPr>
        <w:t>на информационных стендах в местах предоставления муниципальной услуги;</w:t>
      </w:r>
    </w:p>
    <w:p w:rsidR="000D6A03" w:rsidRPr="00B71923" w:rsidRDefault="000D6A03" w:rsidP="000D6A03">
      <w:pPr>
        <w:tabs>
          <w:tab w:val="left" w:pos="9354"/>
        </w:tabs>
        <w:spacing w:after="0" w:line="240" w:lineRule="auto"/>
        <w:rPr>
          <w:szCs w:val="28"/>
        </w:rPr>
      </w:pPr>
      <w:r w:rsidRPr="00B71923">
        <w:rPr>
          <w:szCs w:val="28"/>
        </w:rPr>
        <w:t xml:space="preserve">при личном обращении заявителя в администрацию </w:t>
      </w:r>
      <w:proofErr w:type="spellStart"/>
      <w:r w:rsidRPr="00B71923">
        <w:rPr>
          <w:bCs/>
          <w:szCs w:val="28"/>
        </w:rPr>
        <w:t>Юрьянского</w:t>
      </w:r>
      <w:proofErr w:type="spellEnd"/>
      <w:r w:rsidRPr="00B71923">
        <w:rPr>
          <w:bCs/>
          <w:szCs w:val="28"/>
        </w:rPr>
        <w:t xml:space="preserve"> района Кировской области или многофункциональный центр;</w:t>
      </w:r>
      <w:r w:rsidRPr="00B71923">
        <w:rPr>
          <w:szCs w:val="28"/>
        </w:rPr>
        <w:t xml:space="preserve"> </w:t>
      </w:r>
    </w:p>
    <w:p w:rsidR="00E3117B" w:rsidRPr="007F409E" w:rsidRDefault="000D6A03" w:rsidP="000D6A03">
      <w:pPr>
        <w:autoSpaceDE w:val="0"/>
        <w:autoSpaceDN w:val="0"/>
        <w:adjustRightInd w:val="0"/>
        <w:spacing w:after="0" w:line="240" w:lineRule="auto"/>
        <w:jc w:val="center"/>
        <w:rPr>
          <w:rFonts w:cs="Times New Roman"/>
        </w:rPr>
      </w:pPr>
      <w:r w:rsidRPr="00B71923">
        <w:rPr>
          <w:szCs w:val="28"/>
        </w:rPr>
        <w:t>при обращении в письменной форме, в форме электронного документа;</w:t>
      </w:r>
      <w:r>
        <w:rPr>
          <w:szCs w:val="28"/>
        </w:rPr>
        <w:t xml:space="preserve">                    </w:t>
      </w:r>
      <w:r w:rsidRPr="00B71923">
        <w:rPr>
          <w:szCs w:val="28"/>
        </w:rPr>
        <w:t>по телефону.</w:t>
      </w:r>
      <w:r w:rsidR="00E3117B" w:rsidRPr="007F409E">
        <w:rPr>
          <w:rFonts w:cs="Times New Roman"/>
        </w:rPr>
        <w:br w:type="page"/>
      </w:r>
    </w:p>
    <w:p w:rsidR="00A7069E" w:rsidRPr="00787407" w:rsidRDefault="00A7069E" w:rsidP="00736899">
      <w:pPr>
        <w:pStyle w:val="ConsPlusNonformat"/>
        <w:ind w:left="4536"/>
        <w:rPr>
          <w:rFonts w:ascii="Times New Roman" w:hAnsi="Times New Roman" w:cs="Times New Roman"/>
          <w:sz w:val="28"/>
          <w:szCs w:val="28"/>
        </w:rPr>
      </w:pPr>
      <w:bookmarkStart w:id="8" w:name="Par327"/>
      <w:bookmarkStart w:id="9" w:name="_GoBack"/>
      <w:bookmarkEnd w:id="8"/>
      <w:bookmarkEnd w:id="9"/>
    </w:p>
    <w:tbl>
      <w:tblPr>
        <w:tblpPr w:leftFromText="180" w:rightFromText="180" w:vertAnchor="page" w:horzAnchor="margin" w:tblpXSpec="center" w:tblpY="2926"/>
        <w:tblW w:w="10448" w:type="dxa"/>
        <w:tblLayout w:type="fixed"/>
        <w:tblCellMar>
          <w:top w:w="75" w:type="dxa"/>
          <w:left w:w="0" w:type="dxa"/>
          <w:bottom w:w="75" w:type="dxa"/>
          <w:right w:w="0" w:type="dxa"/>
        </w:tblCellMar>
        <w:tblLook w:val="0000" w:firstRow="0" w:lastRow="0" w:firstColumn="0" w:lastColumn="0" w:noHBand="0" w:noVBand="0"/>
      </w:tblPr>
      <w:tblGrid>
        <w:gridCol w:w="10448"/>
      </w:tblGrid>
      <w:tr w:rsidR="00787407" w:rsidRPr="00787407" w:rsidTr="00436C3E">
        <w:trPr>
          <w:trHeight w:val="228"/>
        </w:trPr>
        <w:tc>
          <w:tcPr>
            <w:tcW w:w="10448" w:type="dxa"/>
            <w:tcMar>
              <w:top w:w="62" w:type="dxa"/>
              <w:left w:w="102" w:type="dxa"/>
              <w:bottom w:w="102" w:type="dxa"/>
              <w:right w:w="62" w:type="dxa"/>
            </w:tcMar>
          </w:tcPr>
          <w:tbl>
            <w:tblPr>
              <w:tblW w:w="9616" w:type="dxa"/>
              <w:jc w:val="center"/>
              <w:tblInd w:w="264" w:type="dxa"/>
              <w:tblLayout w:type="fixed"/>
              <w:tblCellMar>
                <w:top w:w="75" w:type="dxa"/>
                <w:left w:w="0" w:type="dxa"/>
                <w:bottom w:w="75" w:type="dxa"/>
                <w:right w:w="0" w:type="dxa"/>
              </w:tblCellMar>
              <w:tblLook w:val="0000" w:firstRow="0" w:lastRow="0" w:firstColumn="0" w:lastColumn="0" w:noHBand="0" w:noVBand="0"/>
            </w:tblPr>
            <w:tblGrid>
              <w:gridCol w:w="1822"/>
              <w:gridCol w:w="890"/>
              <w:gridCol w:w="527"/>
              <w:gridCol w:w="142"/>
              <w:gridCol w:w="578"/>
              <w:gridCol w:w="283"/>
              <w:gridCol w:w="567"/>
              <w:gridCol w:w="1124"/>
              <w:gridCol w:w="843"/>
              <w:gridCol w:w="1861"/>
              <w:gridCol w:w="979"/>
            </w:tblGrid>
            <w:tr w:rsidR="00787407" w:rsidRPr="00787407" w:rsidTr="00436C3E">
              <w:trPr>
                <w:trHeight w:val="2348"/>
                <w:jc w:val="center"/>
              </w:trPr>
              <w:tc>
                <w:tcPr>
                  <w:tcW w:w="4242" w:type="dxa"/>
                  <w:gridSpan w:val="6"/>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Cs w:val="28"/>
                      <w:lang w:eastAsia="ar-SA"/>
                    </w:rPr>
                  </w:pPr>
                  <w:r w:rsidRPr="00787407">
                    <w:rPr>
                      <w:rFonts w:ascii="Calibri" w:eastAsia="Calibri" w:hAnsi="Calibri" w:cs="Times New Roman"/>
                      <w:sz w:val="22"/>
                    </w:rPr>
                    <w:br w:type="page"/>
                  </w:r>
                </w:p>
              </w:tc>
              <w:tc>
                <w:tcPr>
                  <w:tcW w:w="5374" w:type="dxa"/>
                  <w:gridSpan w:val="5"/>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left="880" w:firstLine="0"/>
                    <w:jc w:val="left"/>
                    <w:rPr>
                      <w:rFonts w:eastAsia="Lucida Sans Unicode" w:cs="Times New Roman"/>
                      <w:bCs/>
                      <w:kern w:val="1"/>
                      <w:sz w:val="26"/>
                      <w:szCs w:val="26"/>
                      <w:lang w:eastAsia="ar-SA"/>
                    </w:rPr>
                  </w:pPr>
                  <w:r w:rsidRPr="00787407">
                    <w:rPr>
                      <w:rFonts w:eastAsia="Lucida Sans Unicode" w:cs="Times New Roman"/>
                      <w:bCs/>
                      <w:kern w:val="1"/>
                      <w:sz w:val="26"/>
                      <w:szCs w:val="26"/>
                      <w:lang w:eastAsia="ar-SA"/>
                    </w:rPr>
                    <w:t>Приложение № 1</w:t>
                  </w:r>
                </w:p>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left="880" w:firstLine="0"/>
                    <w:jc w:val="left"/>
                    <w:rPr>
                      <w:rFonts w:eastAsia="Lucida Sans Unicode" w:cs="Times New Roman"/>
                      <w:bCs/>
                      <w:kern w:val="1"/>
                      <w:sz w:val="26"/>
                      <w:szCs w:val="26"/>
                      <w:lang w:eastAsia="ar-SA"/>
                    </w:rPr>
                  </w:pPr>
                  <w:r w:rsidRPr="00787407">
                    <w:rPr>
                      <w:rFonts w:eastAsia="Lucida Sans Unicode" w:cs="Times New Roman"/>
                      <w:bCs/>
                      <w:kern w:val="1"/>
                      <w:sz w:val="26"/>
                      <w:szCs w:val="26"/>
                      <w:lang w:eastAsia="ar-SA"/>
                    </w:rPr>
                    <w:t>к административному регламенту</w:t>
                  </w:r>
                </w:p>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left="880" w:firstLine="0"/>
                    <w:jc w:val="left"/>
                    <w:rPr>
                      <w:rFonts w:eastAsia="Lucida Sans Unicode" w:cs="Times New Roman"/>
                      <w:bCs/>
                      <w:kern w:val="1"/>
                      <w:sz w:val="26"/>
                      <w:szCs w:val="26"/>
                      <w:lang w:eastAsia="ar-SA"/>
                    </w:rPr>
                  </w:pPr>
                </w:p>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left="880" w:firstLine="0"/>
                    <w:jc w:val="left"/>
                    <w:rPr>
                      <w:rFonts w:eastAsia="Lucida Sans Unicode" w:cs="Times New Roman"/>
                      <w:bCs/>
                      <w:kern w:val="1"/>
                      <w:sz w:val="26"/>
                      <w:szCs w:val="26"/>
                      <w:lang w:eastAsia="ar-SA"/>
                    </w:rPr>
                  </w:pPr>
                  <w:r w:rsidRPr="00787407">
                    <w:rPr>
                      <w:rFonts w:eastAsia="Lucida Sans Unicode" w:cs="Times New Roman"/>
                      <w:bCs/>
                      <w:kern w:val="1"/>
                      <w:sz w:val="26"/>
                      <w:szCs w:val="26"/>
                      <w:lang w:eastAsia="ar-SA"/>
                    </w:rPr>
                    <w:t xml:space="preserve">Главе </w:t>
                  </w:r>
                  <w:proofErr w:type="spellStart"/>
                  <w:r w:rsidRPr="00787407">
                    <w:rPr>
                      <w:rFonts w:eastAsia="Lucida Sans Unicode" w:cs="Times New Roman"/>
                      <w:bCs/>
                      <w:kern w:val="1"/>
                      <w:sz w:val="26"/>
                      <w:szCs w:val="26"/>
                      <w:lang w:eastAsia="ar-SA"/>
                    </w:rPr>
                    <w:t>Юрьянского</w:t>
                  </w:r>
                  <w:proofErr w:type="spellEnd"/>
                  <w:r w:rsidRPr="00787407">
                    <w:rPr>
                      <w:rFonts w:eastAsia="Lucida Sans Unicode" w:cs="Times New Roman"/>
                      <w:bCs/>
                      <w:kern w:val="1"/>
                      <w:sz w:val="26"/>
                      <w:szCs w:val="26"/>
                      <w:lang w:eastAsia="ar-SA"/>
                    </w:rPr>
                    <w:t xml:space="preserve"> района Кировской области </w:t>
                  </w:r>
                </w:p>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left="880" w:firstLine="0"/>
                    <w:jc w:val="left"/>
                    <w:rPr>
                      <w:rFonts w:eastAsia="Lucida Sans Unicode" w:cs="Times New Roman"/>
                      <w:bCs/>
                      <w:kern w:val="1"/>
                      <w:sz w:val="26"/>
                      <w:szCs w:val="26"/>
                      <w:lang w:eastAsia="ar-SA"/>
                    </w:rPr>
                  </w:pPr>
                  <w:r w:rsidRPr="00787407">
                    <w:rPr>
                      <w:rFonts w:eastAsia="Lucida Sans Unicode" w:cs="Times New Roman"/>
                      <w:bCs/>
                      <w:kern w:val="1"/>
                      <w:sz w:val="26"/>
                      <w:szCs w:val="26"/>
                      <w:lang w:eastAsia="ar-SA"/>
                    </w:rPr>
                    <w:t>______________________________</w:t>
                  </w:r>
                </w:p>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left="880" w:firstLine="0"/>
                    <w:jc w:val="left"/>
                    <w:rPr>
                      <w:rFonts w:eastAsia="Lucida Sans Unicode" w:cs="Times New Roman"/>
                      <w:bCs/>
                      <w:kern w:val="1"/>
                      <w:szCs w:val="28"/>
                      <w:lang w:eastAsia="ar-SA"/>
                    </w:rPr>
                  </w:pPr>
                </w:p>
              </w:tc>
            </w:tr>
            <w:tr w:rsidR="00787407" w:rsidRPr="00787407" w:rsidTr="00436C3E">
              <w:trPr>
                <w:trHeight w:val="228"/>
                <w:jc w:val="center"/>
              </w:trPr>
              <w:tc>
                <w:tcPr>
                  <w:tcW w:w="9616" w:type="dxa"/>
                  <w:gridSpan w:val="11"/>
                  <w:tcMar>
                    <w:top w:w="62" w:type="dxa"/>
                    <w:left w:w="102" w:type="dxa"/>
                    <w:bottom w:w="102" w:type="dxa"/>
                    <w:right w:w="62" w:type="dxa"/>
                  </w:tcMar>
                </w:tcPr>
                <w:p w:rsid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Cs w:val="28"/>
                      <w:lang w:eastAsia="ar-SA"/>
                    </w:rPr>
                  </w:pPr>
                </w:p>
                <w:p w:rsid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Cs w:val="28"/>
                      <w:lang w:eastAsia="ar-SA"/>
                    </w:rPr>
                  </w:pPr>
                </w:p>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Cs w:val="28"/>
                      <w:lang w:eastAsia="ar-SA"/>
                    </w:rPr>
                  </w:pPr>
                  <w:r w:rsidRPr="00787407">
                    <w:rPr>
                      <w:rFonts w:eastAsia="Lucida Sans Unicode" w:cs="Times New Roman"/>
                      <w:bCs/>
                      <w:kern w:val="1"/>
                      <w:szCs w:val="28"/>
                      <w:lang w:eastAsia="ar-SA"/>
                    </w:rPr>
                    <w:t>ЗАЯВЛЕНИЕ</w:t>
                  </w:r>
                </w:p>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Cs w:val="28"/>
                      <w:lang w:eastAsia="ar-SA"/>
                    </w:rPr>
                  </w:pPr>
                </w:p>
              </w:tc>
            </w:tr>
            <w:tr w:rsidR="00787407" w:rsidRPr="00787407" w:rsidTr="00436C3E">
              <w:trPr>
                <w:trHeight w:val="228"/>
                <w:jc w:val="center"/>
              </w:trPr>
              <w:tc>
                <w:tcPr>
                  <w:tcW w:w="39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 xml:space="preserve">Прошу предоставить земельный участок </w:t>
                  </w:r>
                </w:p>
              </w:tc>
              <w:tc>
                <w:tcPr>
                  <w:tcW w:w="850" w:type="dxa"/>
                  <w:gridSpan w:val="2"/>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828" w:type="dxa"/>
                  <w:gridSpan w:val="3"/>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left="190"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Прошу предварительно согласовать предоставление земельного участка</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Кадастровый (условный) номер земельного участка:</w:t>
                  </w:r>
                </w:p>
              </w:tc>
              <w:tc>
                <w:tcPr>
                  <w:tcW w:w="69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Адрес (местоположение):</w:t>
                  </w:r>
                </w:p>
              </w:tc>
              <w:tc>
                <w:tcPr>
                  <w:tcW w:w="6904"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6904"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Площадь:</w:t>
                  </w:r>
                </w:p>
              </w:tc>
              <w:tc>
                <w:tcPr>
                  <w:tcW w:w="69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r w:rsidRPr="00787407">
                    <w:rPr>
                      <w:rFonts w:eastAsia="Calibri" w:cs="Times New Roman"/>
                      <w:sz w:val="24"/>
                      <w:szCs w:val="24"/>
                    </w:rPr>
                    <w:t xml:space="preserve">Вид права и основания предоставления земельного участка: </w:t>
                  </w:r>
                </w:p>
              </w:tc>
            </w:tr>
            <w:tr w:rsidR="00787407" w:rsidRPr="00787407" w:rsidTr="00436C3E">
              <w:trPr>
                <w:jc w:val="center"/>
              </w:trPr>
              <w:tc>
                <w:tcPr>
                  <w:tcW w:w="32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autoSpaceDE w:val="0"/>
                    <w:autoSpaceDN w:val="0"/>
                    <w:adjustRightInd w:val="0"/>
                    <w:spacing w:after="0" w:line="240" w:lineRule="auto"/>
                    <w:ind w:right="-62" w:firstLine="0"/>
                    <w:jc w:val="left"/>
                    <w:rPr>
                      <w:rFonts w:eastAsia="Calibri" w:cs="Times New Roman"/>
                      <w:sz w:val="24"/>
                      <w:szCs w:val="24"/>
                    </w:rPr>
                  </w:pPr>
                  <w:r w:rsidRPr="00787407">
                    <w:rPr>
                      <w:rFonts w:eastAsia="Calibri" w:cs="Times New Roman"/>
                      <w:sz w:val="24"/>
                      <w:szCs w:val="24"/>
                    </w:rPr>
                    <w:t xml:space="preserve">аренда </w:t>
                  </w:r>
                </w:p>
                <w:p w:rsidR="00787407" w:rsidRPr="00787407" w:rsidRDefault="00787407" w:rsidP="00736899">
                  <w:pPr>
                    <w:framePr w:hSpace="180" w:wrap="around" w:vAnchor="page" w:hAnchor="margin" w:xAlign="center" w:y="2926"/>
                    <w:autoSpaceDE w:val="0"/>
                    <w:autoSpaceDN w:val="0"/>
                    <w:adjustRightInd w:val="0"/>
                    <w:spacing w:after="0" w:line="240" w:lineRule="auto"/>
                    <w:ind w:right="-62" w:firstLine="0"/>
                    <w:jc w:val="left"/>
                    <w:rPr>
                      <w:rFonts w:eastAsia="Calibri" w:cs="Times New Roman"/>
                      <w:sz w:val="24"/>
                      <w:szCs w:val="24"/>
                    </w:rPr>
                  </w:pPr>
                  <w:r w:rsidRPr="00787407">
                    <w:rPr>
                      <w:rFonts w:eastAsia="Calibri" w:cs="Times New Roman"/>
                      <w:sz w:val="24"/>
                      <w:szCs w:val="24"/>
                    </w:rPr>
                    <w:t>(подпункт 15 пункта 2 статьи 39.6 Земельного кодекса Российской Федерации)</w:t>
                  </w:r>
                </w:p>
              </w:tc>
              <w:tc>
                <w:tcPr>
                  <w:tcW w:w="1570" w:type="dxa"/>
                  <w:gridSpan w:val="4"/>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p>
              </w:tc>
              <w:tc>
                <w:tcPr>
                  <w:tcW w:w="3828" w:type="dxa"/>
                  <w:gridSpan w:val="3"/>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left="102" w:firstLine="0"/>
                    <w:rPr>
                      <w:rFonts w:eastAsia="Calibri" w:cs="Times New Roman"/>
                      <w:sz w:val="24"/>
                      <w:szCs w:val="24"/>
                    </w:rPr>
                  </w:pPr>
                  <w:r w:rsidRPr="00787407">
                    <w:rPr>
                      <w:rFonts w:eastAsia="Calibri" w:cs="Times New Roman"/>
                      <w:sz w:val="24"/>
                      <w:szCs w:val="24"/>
                    </w:rPr>
                    <w:t>собственность</w:t>
                  </w:r>
                </w:p>
                <w:p w:rsidR="00787407" w:rsidRPr="00787407" w:rsidRDefault="00787407" w:rsidP="00736899">
                  <w:pPr>
                    <w:framePr w:hSpace="180" w:wrap="around" w:vAnchor="page" w:hAnchor="margin" w:xAlign="center" w:y="2926"/>
                    <w:autoSpaceDE w:val="0"/>
                    <w:autoSpaceDN w:val="0"/>
                    <w:adjustRightInd w:val="0"/>
                    <w:spacing w:after="0" w:line="240" w:lineRule="auto"/>
                    <w:ind w:left="102" w:firstLine="0"/>
                    <w:rPr>
                      <w:rFonts w:eastAsia="Calibri" w:cs="Times New Roman"/>
                      <w:sz w:val="24"/>
                      <w:szCs w:val="24"/>
                    </w:rPr>
                  </w:pPr>
                  <w:r w:rsidRPr="00787407">
                    <w:rPr>
                      <w:rFonts w:eastAsia="Calibri" w:cs="Times New Roman"/>
                      <w:sz w:val="24"/>
                      <w:szCs w:val="24"/>
                    </w:rPr>
                    <w:t>(подпункт 10 пункта 2 статьи 39.3 Земельного кодекса Российской Федерации)</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p>
              </w:tc>
            </w:tr>
            <w:tr w:rsidR="00787407" w:rsidRPr="00787407" w:rsidTr="00436C3E">
              <w:trPr>
                <w:trHeight w:val="336"/>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Цель использования земельного участка:</w:t>
                  </w:r>
                </w:p>
              </w:tc>
            </w:tr>
            <w:tr w:rsidR="00787407" w:rsidRPr="00787407" w:rsidTr="00436C3E">
              <w:trPr>
                <w:trHeight w:val="389"/>
                <w:jc w:val="center"/>
              </w:trPr>
              <w:tc>
                <w:tcPr>
                  <w:tcW w:w="3239"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индивидуальное жилищное строительство</w:t>
                  </w:r>
                </w:p>
              </w:tc>
              <w:tc>
                <w:tcPr>
                  <w:tcW w:w="1570" w:type="dxa"/>
                  <w:gridSpan w:val="4"/>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828" w:type="dxa"/>
                  <w:gridSpan w:val="3"/>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left="139"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ведение личного подсобного хозяйства в границах населенного пункта</w:t>
                  </w:r>
                </w:p>
              </w:tc>
              <w:tc>
                <w:tcPr>
                  <w:tcW w:w="979" w:type="dxa"/>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89"/>
                <w:jc w:val="center"/>
              </w:trPr>
              <w:tc>
                <w:tcPr>
                  <w:tcW w:w="3239"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садоводство</w:t>
                  </w:r>
                </w:p>
              </w:tc>
              <w:tc>
                <w:tcPr>
                  <w:tcW w:w="1570" w:type="dxa"/>
                  <w:gridSpan w:val="4"/>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828" w:type="dxa"/>
                  <w:gridSpan w:val="3"/>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left="139"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дачное хозяйство</w:t>
                  </w:r>
                </w:p>
              </w:tc>
              <w:tc>
                <w:tcPr>
                  <w:tcW w:w="979" w:type="dxa"/>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89"/>
                <w:jc w:val="center"/>
              </w:trPr>
              <w:tc>
                <w:tcPr>
                  <w:tcW w:w="8637"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для осуществления крестьянским (фермерским) хозяйством его деятельности</w:t>
                  </w:r>
                </w:p>
              </w:tc>
              <w:tc>
                <w:tcPr>
                  <w:tcW w:w="979" w:type="dxa"/>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89"/>
                <w:jc w:val="center"/>
              </w:trPr>
              <w:tc>
                <w:tcPr>
                  <w:tcW w:w="480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w:t>
                  </w:r>
                  <w:r w:rsidRPr="00787407">
                    <w:rPr>
                      <w:rFonts w:eastAsia="Lucida Sans Unicode" w:cs="Times New Roman"/>
                      <w:bCs/>
                      <w:kern w:val="1"/>
                      <w:sz w:val="24"/>
                      <w:szCs w:val="24"/>
                      <w:lang w:eastAsia="ar-SA"/>
                    </w:rPr>
                    <w:br/>
                    <w:t>решения:</w:t>
                  </w:r>
                </w:p>
              </w:tc>
              <w:tc>
                <w:tcPr>
                  <w:tcW w:w="4807" w:type="dxa"/>
                  <w:gridSpan w:val="4"/>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89"/>
                <w:jc w:val="center"/>
              </w:trPr>
              <w:tc>
                <w:tcPr>
                  <w:tcW w:w="480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lang w:eastAsia="ru-RU"/>
                    </w:rPr>
                  </w:pPr>
                </w:p>
                <w:p w:rsid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lang w:eastAsia="ru-RU"/>
                    </w:rPr>
                  </w:pPr>
                </w:p>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lang w:eastAsia="ru-RU"/>
                    </w:rPr>
                  </w:pPr>
                </w:p>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lang w:eastAsia="ru-RU"/>
                    </w:rPr>
                  </w:pPr>
                </w:p>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lang w:eastAsia="ru-RU"/>
                    </w:rPr>
                  </w:pPr>
                  <w:r w:rsidRPr="00787407">
                    <w:rPr>
                      <w:rFonts w:eastAsia="Calibri" w:cs="Times New Roman"/>
                      <w:sz w:val="24"/>
                      <w:szCs w:val="24"/>
                      <w:lang w:eastAsia="ru-RU"/>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807" w:type="dxa"/>
                  <w:gridSpan w:val="4"/>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89"/>
                <w:jc w:val="center"/>
              </w:trPr>
              <w:tc>
                <w:tcPr>
                  <w:tcW w:w="480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lang w:eastAsia="ru-RU"/>
                    </w:rPr>
                  </w:pPr>
                  <w:r w:rsidRPr="00787407">
                    <w:rPr>
                      <w:rFonts w:eastAsia="Calibri" w:cs="Times New Roman"/>
                      <w:sz w:val="24"/>
                      <w:szCs w:val="24"/>
                      <w:lang w:eastAsia="ru-RU"/>
                    </w:rPr>
                    <w:lastRenderedPageBreak/>
                    <w:t>Реквизиты решения об изъятии земельного участка для государственных или муниципальных ну</w:t>
                  </w:r>
                  <w:proofErr w:type="gramStart"/>
                  <w:r w:rsidRPr="00787407">
                    <w:rPr>
                      <w:rFonts w:eastAsia="Calibri" w:cs="Times New Roman"/>
                      <w:sz w:val="24"/>
                      <w:szCs w:val="24"/>
                      <w:lang w:eastAsia="ru-RU"/>
                    </w:rPr>
                    <w:t>жд в сл</w:t>
                  </w:r>
                  <w:proofErr w:type="gramEnd"/>
                  <w:r w:rsidRPr="00787407">
                    <w:rPr>
                      <w:rFonts w:eastAsia="Calibri"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tc>
              <w:tc>
                <w:tcPr>
                  <w:tcW w:w="4807" w:type="dxa"/>
                  <w:gridSpan w:val="4"/>
                  <w:tcBorders>
                    <w:top w:val="single" w:sz="4" w:space="0" w:color="auto"/>
                    <w:left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Полное наименование заявителя (крестьянское (фермерское) хозяйство):</w:t>
                  </w:r>
                </w:p>
              </w:tc>
              <w:tc>
                <w:tcPr>
                  <w:tcW w:w="7794" w:type="dxa"/>
                  <w:gridSpan w:val="10"/>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794" w:type="dxa"/>
                  <w:gridSpan w:val="10"/>
                  <w:vMerge/>
                  <w:tcBorders>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794" w:type="dxa"/>
                  <w:gridSpan w:val="10"/>
                  <w:vMerge/>
                  <w:tcBorders>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jc w:val="center"/>
              </w:trPr>
              <w:tc>
                <w:tcPr>
                  <w:tcW w:w="39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ИНН:</w:t>
                  </w:r>
                </w:p>
              </w:tc>
            </w:tr>
            <w:tr w:rsidR="00787407" w:rsidRPr="00787407" w:rsidTr="00436C3E">
              <w:trPr>
                <w:jc w:val="center"/>
              </w:trPr>
              <w:tc>
                <w:tcPr>
                  <w:tcW w:w="33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почтовый адрес:</w:t>
                  </w:r>
                </w:p>
              </w:tc>
              <w:tc>
                <w:tcPr>
                  <w:tcW w:w="25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адрес электронной почты:</w:t>
                  </w:r>
                </w:p>
              </w:tc>
            </w:tr>
            <w:tr w:rsidR="00787407" w:rsidRPr="00787407" w:rsidTr="00436C3E">
              <w:trPr>
                <w:trHeight w:val="322"/>
                <w:jc w:val="center"/>
              </w:trPr>
              <w:tc>
                <w:tcPr>
                  <w:tcW w:w="3381"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22"/>
                <w:jc w:val="center"/>
              </w:trPr>
              <w:tc>
                <w:tcPr>
                  <w:tcW w:w="3381"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1146"/>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Ф.И.О. (при наличии) заявителя (физическое лицо, индивидуальный предприниматель), ИНН:</w:t>
                  </w:r>
                </w:p>
              </w:tc>
            </w:tr>
            <w:tr w:rsidR="00787407" w:rsidRPr="00787407" w:rsidTr="00436C3E">
              <w:trPr>
                <w:trHeight w:val="24"/>
                <w:jc w:val="center"/>
              </w:trPr>
              <w:tc>
                <w:tcPr>
                  <w:tcW w:w="33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Реквизиты документа, удостоверяющего личность заявителя:</w:t>
                  </w:r>
                </w:p>
              </w:tc>
              <w:tc>
                <w:tcPr>
                  <w:tcW w:w="623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tc>
            </w:tr>
            <w:tr w:rsidR="00787407" w:rsidRPr="00787407" w:rsidTr="00436C3E">
              <w:trPr>
                <w:trHeight w:val="24"/>
                <w:jc w:val="center"/>
              </w:trPr>
              <w:tc>
                <w:tcPr>
                  <w:tcW w:w="33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почтовый адрес:</w:t>
                  </w:r>
                </w:p>
              </w:tc>
              <w:tc>
                <w:tcPr>
                  <w:tcW w:w="25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адрес электронной почты:</w:t>
                  </w:r>
                </w:p>
              </w:tc>
            </w:tr>
            <w:tr w:rsidR="00787407" w:rsidRPr="00787407" w:rsidTr="00436C3E">
              <w:trPr>
                <w:trHeight w:val="322"/>
                <w:jc w:val="center"/>
              </w:trPr>
              <w:tc>
                <w:tcPr>
                  <w:tcW w:w="3381"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322"/>
                <w:jc w:val="center"/>
              </w:trPr>
              <w:tc>
                <w:tcPr>
                  <w:tcW w:w="3381"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787407" w:rsidRPr="00787407" w:rsidTr="00436C3E">
              <w:trPr>
                <w:trHeight w:val="951"/>
                <w:jc w:val="center"/>
              </w:trPr>
              <w:tc>
                <w:tcPr>
                  <w:tcW w:w="9616"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rPr>
                      <w:rFonts w:eastAsia="Calibri" w:cs="Times New Roman"/>
                      <w:bCs/>
                      <w:sz w:val="24"/>
                      <w:szCs w:val="24"/>
                    </w:rPr>
                  </w:pPr>
                  <w:r w:rsidRPr="00787407">
                    <w:rPr>
                      <w:rFonts w:eastAsia="Calibri" w:cs="Times New Roman"/>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787407" w:rsidRPr="00787407" w:rsidTr="00436C3E">
              <w:trPr>
                <w:trHeight w:val="34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Документы, прилагаемые к заявлению:</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Отметка о наличии</w:t>
                  </w:r>
                </w:p>
              </w:tc>
            </w:tr>
            <w:tr w:rsidR="00787407" w:rsidRPr="00787407" w:rsidTr="00436C3E">
              <w:trPr>
                <w:trHeight w:val="391"/>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r w:rsidRPr="00787407">
                    <w:rPr>
                      <w:rFonts w:eastAsia="Calibri" w:cs="Times New Roman"/>
                      <w:sz w:val="24"/>
                      <w:szCs w:val="24"/>
                    </w:rPr>
                    <w:t xml:space="preserve">*Кадастровый паспорт испрашиваемого земельного участка либо кадастровая выписка об испрашиваемом земельном участке </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p>
              </w:tc>
            </w:tr>
            <w:tr w:rsidR="00787407" w:rsidRPr="00787407" w:rsidTr="00436C3E">
              <w:trPr>
                <w:trHeight w:val="20"/>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r w:rsidRPr="00787407">
                    <w:rPr>
                      <w:rFonts w:eastAsia="Calibri" w:cs="Times New Roman"/>
                      <w:sz w:val="24"/>
                      <w:szCs w:val="24"/>
                    </w:rPr>
                    <w:t xml:space="preserve">* Выписка </w:t>
                  </w:r>
                  <w:r w:rsidRPr="00787407">
                    <w:rPr>
                      <w:rFonts w:eastAsia="Calibri" w:cs="Times New Roman"/>
                      <w:color w:val="000000"/>
                      <w:sz w:val="24"/>
                      <w:szCs w:val="24"/>
                    </w:rPr>
                    <w:t>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w:t>
                  </w:r>
                  <w:r w:rsidRPr="00787407">
                    <w:rPr>
                      <w:rFonts w:eastAsia="Calibri" w:cs="Times New Roman"/>
                      <w:sz w:val="24"/>
                      <w:szCs w:val="24"/>
                    </w:rPr>
                    <w:t xml:space="preserve"> сведений</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p>
              </w:tc>
            </w:tr>
            <w:tr w:rsidR="00787407" w:rsidRPr="00787407" w:rsidTr="00436C3E">
              <w:trPr>
                <w:trHeight w:val="20"/>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suppressAutoHyphens/>
                    <w:spacing w:after="0" w:line="240" w:lineRule="auto"/>
                    <w:ind w:firstLine="0"/>
                    <w:rPr>
                      <w:rFonts w:eastAsia="Lucida Sans Unicode" w:cs="Times New Roman"/>
                      <w:bCs/>
                      <w:kern w:val="1"/>
                      <w:sz w:val="24"/>
                      <w:szCs w:val="24"/>
                      <w:lang w:eastAsia="ar-SA"/>
                    </w:rPr>
                  </w:pPr>
                  <w:r w:rsidRPr="00787407">
                    <w:rPr>
                      <w:rFonts w:eastAsia="Calibri" w:cs="Times New Roman"/>
                      <w:sz w:val="24"/>
                      <w:szCs w:val="24"/>
                    </w:rPr>
                    <w:t>* Выписка из ЕГРЮЛ о юридическом лице, являющемся заявителем</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p>
              </w:tc>
            </w:tr>
            <w:tr w:rsidR="00787407" w:rsidRPr="00787407" w:rsidTr="00436C3E">
              <w:trPr>
                <w:trHeight w:val="9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suppressAutoHyphens/>
                    <w:spacing w:after="0" w:line="240" w:lineRule="auto"/>
                    <w:ind w:firstLine="0"/>
                    <w:rPr>
                      <w:rFonts w:eastAsia="Lucida Sans Unicode" w:cs="Times New Roman"/>
                      <w:bCs/>
                      <w:kern w:val="1"/>
                      <w:sz w:val="24"/>
                      <w:szCs w:val="24"/>
                      <w:lang w:eastAsia="ar-SA"/>
                    </w:rPr>
                  </w:pPr>
                  <w:r w:rsidRPr="00787407">
                    <w:rPr>
                      <w:rFonts w:eastAsia="Calibri" w:cs="Times New Roman"/>
                      <w:sz w:val="24"/>
                      <w:szCs w:val="24"/>
                    </w:rPr>
                    <w:lastRenderedPageBreak/>
                    <w:t>*Выписка из ЕГРИП об индивидуальном предпринимателе, являющемся заявителем</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p>
              </w:tc>
            </w:tr>
            <w:tr w:rsidR="00787407" w:rsidRPr="00787407" w:rsidTr="00436C3E">
              <w:trPr>
                <w:trHeight w:val="48"/>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Копия документа, удостоверяющего личность заявителя (для физических лиц)</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p>
              </w:tc>
            </w:tr>
            <w:tr w:rsidR="00787407" w:rsidRPr="00787407" w:rsidTr="00436C3E">
              <w:trPr>
                <w:trHeight w:val="34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suppressAutoHyphens/>
                    <w:spacing w:after="0" w:line="240" w:lineRule="auto"/>
                    <w:ind w:firstLine="0"/>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Решение о предварительном согласовании предоставления земельного участка, если такое решение принято иным уполномоченным органом</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p>
              </w:tc>
            </w:tr>
            <w:tr w:rsidR="00787407" w:rsidRPr="00787407" w:rsidTr="00436C3E">
              <w:trPr>
                <w:trHeight w:val="34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suppressAutoHyphens/>
                    <w:spacing w:after="0" w:line="240" w:lineRule="auto"/>
                    <w:ind w:firstLine="0"/>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Схема расположения земельного участка в случае, если испрашиваемый земельный участок предстоит образовать, а проект межевания территории, в границах которой предстоит образовать такой земельный участок, отсутствует</w:t>
                  </w:r>
                </w:p>
              </w:tc>
              <w:tc>
                <w:tcPr>
                  <w:tcW w:w="979" w:type="dxa"/>
                  <w:tcBorders>
                    <w:top w:val="single" w:sz="4" w:space="0" w:color="auto"/>
                    <w:left w:val="single" w:sz="4" w:space="0" w:color="auto"/>
                    <w:bottom w:val="single" w:sz="4" w:space="0" w:color="auto"/>
                    <w:right w:val="single" w:sz="4" w:space="0" w:color="auto"/>
                  </w:tcBorders>
                </w:tcPr>
                <w:p w:rsidR="00787407" w:rsidRPr="00787407" w:rsidRDefault="00787407" w:rsidP="00736899">
                  <w:pPr>
                    <w:framePr w:hSpace="180" w:wrap="around" w:vAnchor="page" w:hAnchor="margin" w:xAlign="center" w:y="2926"/>
                    <w:autoSpaceDE w:val="0"/>
                    <w:autoSpaceDN w:val="0"/>
                    <w:adjustRightInd w:val="0"/>
                    <w:spacing w:after="0" w:line="240" w:lineRule="auto"/>
                    <w:ind w:firstLine="0"/>
                    <w:rPr>
                      <w:rFonts w:eastAsia="Calibri" w:cs="Times New Roman"/>
                      <w:sz w:val="24"/>
                      <w:szCs w:val="24"/>
                    </w:rPr>
                  </w:pPr>
                </w:p>
              </w:tc>
            </w:tr>
            <w:tr w:rsidR="00787407" w:rsidRPr="00787407" w:rsidTr="00436C3E">
              <w:trPr>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proofErr w:type="gramStart"/>
                  <w:r w:rsidRPr="00787407">
                    <w:rPr>
                      <w:rFonts w:eastAsia="Lucida Sans Unicode" w:cs="Times New Roman"/>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787407">
                    <w:rPr>
                      <w:rFonts w:eastAsia="Lucida Sans Unicode" w:cs="Times New Roman"/>
                      <w:bCs/>
                      <w:kern w:val="1"/>
                      <w:sz w:val="24"/>
                      <w:szCs w:val="24"/>
                      <w:lang w:eastAsia="ar-SA"/>
                    </w:rPr>
                    <w:t xml:space="preserve"> </w:t>
                  </w:r>
                  <w:proofErr w:type="gramStart"/>
                  <w:r w:rsidRPr="00787407">
                    <w:rPr>
                      <w:rFonts w:eastAsia="Lucida Sans Unicode" w:cs="Times New Roman"/>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787407" w:rsidRPr="00787407" w:rsidTr="00436C3E">
              <w:trPr>
                <w:jc w:val="center"/>
              </w:trPr>
              <w:tc>
                <w:tcPr>
                  <w:tcW w:w="677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7407" w:rsidRPr="00787407" w:rsidRDefault="00787407" w:rsidP="00736899">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787407">
                    <w:rPr>
                      <w:rFonts w:eastAsia="Lucida Sans Unicode" w:cs="Times New Roman"/>
                      <w:bCs/>
                      <w:kern w:val="1"/>
                      <w:sz w:val="24"/>
                      <w:szCs w:val="24"/>
                      <w:lang w:eastAsia="ar-SA"/>
                    </w:rPr>
                    <w:t>Дата</w:t>
                  </w:r>
                </w:p>
              </w:tc>
            </w:tr>
          </w:tbl>
          <w:p w:rsidR="00787407" w:rsidRPr="00787407" w:rsidRDefault="00787407" w:rsidP="00736899">
            <w:pPr>
              <w:widowControl w:val="0"/>
              <w:suppressAutoHyphens/>
              <w:autoSpaceDE w:val="0"/>
              <w:autoSpaceDN w:val="0"/>
              <w:adjustRightInd w:val="0"/>
              <w:spacing w:after="0" w:line="240" w:lineRule="auto"/>
              <w:ind w:firstLine="0"/>
              <w:jc w:val="center"/>
              <w:rPr>
                <w:rFonts w:eastAsia="Lucida Sans Unicode" w:cs="Times New Roman"/>
                <w:bCs/>
                <w:kern w:val="1"/>
                <w:sz w:val="24"/>
                <w:szCs w:val="28"/>
                <w:lang w:eastAsia="ar-SA"/>
              </w:rPr>
            </w:pPr>
          </w:p>
        </w:tc>
      </w:tr>
    </w:tbl>
    <w:p w:rsidR="00787407" w:rsidRPr="00787407" w:rsidRDefault="00787407" w:rsidP="00736899">
      <w:pPr>
        <w:spacing w:after="0" w:line="240" w:lineRule="auto"/>
        <w:ind w:firstLine="0"/>
        <w:jc w:val="left"/>
        <w:rPr>
          <w:rFonts w:ascii="Calibri" w:eastAsia="Calibri" w:hAnsi="Calibri" w:cs="Times New Roman"/>
          <w:vanish/>
          <w:sz w:val="22"/>
        </w:rPr>
      </w:pPr>
    </w:p>
    <w:p w:rsidR="00787407" w:rsidRPr="00787407" w:rsidRDefault="00787407" w:rsidP="00736899">
      <w:pPr>
        <w:suppressAutoHyphens/>
        <w:spacing w:after="0" w:line="240" w:lineRule="auto"/>
        <w:ind w:left="-426" w:right="-666" w:firstLine="0"/>
        <w:rPr>
          <w:rFonts w:eastAsia="Lucida Sans Unicode" w:cs="Calibri"/>
          <w:bCs/>
          <w:kern w:val="1"/>
          <w:sz w:val="22"/>
          <w:szCs w:val="24"/>
          <w:lang w:eastAsia="ar-SA"/>
        </w:rPr>
      </w:pPr>
    </w:p>
    <w:p w:rsidR="00787407" w:rsidRPr="00787407" w:rsidRDefault="00787407" w:rsidP="00736899">
      <w:pPr>
        <w:suppressAutoHyphens/>
        <w:spacing w:after="0" w:line="240" w:lineRule="auto"/>
        <w:ind w:right="-3" w:firstLine="0"/>
        <w:rPr>
          <w:rFonts w:eastAsia="Lucida Sans Unicode" w:cs="Calibri"/>
          <w:bCs/>
          <w:kern w:val="1"/>
          <w:sz w:val="24"/>
          <w:szCs w:val="24"/>
          <w:lang w:eastAsia="ar-SA"/>
        </w:rPr>
      </w:pPr>
      <w:r w:rsidRPr="00787407">
        <w:rPr>
          <w:rFonts w:eastAsia="Lucida Sans Unicode" w:cs="Calibri"/>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A7069E" w:rsidRDefault="00A7069E" w:rsidP="00736899">
      <w:pPr>
        <w:pStyle w:val="1"/>
        <w:tabs>
          <w:tab w:val="left" w:pos="-4111"/>
        </w:tabs>
        <w:spacing w:after="0" w:line="240" w:lineRule="auto"/>
        <w:ind w:left="4962" w:right="-6"/>
        <w:rPr>
          <w:b w:val="0"/>
          <w:kern w:val="28"/>
          <w:szCs w:val="28"/>
        </w:rPr>
      </w:pPr>
    </w:p>
    <w:p w:rsidR="00A7069E" w:rsidRDefault="00A7069E" w:rsidP="00736899">
      <w:pPr>
        <w:pStyle w:val="1"/>
        <w:tabs>
          <w:tab w:val="left" w:pos="-4111"/>
        </w:tabs>
        <w:spacing w:after="0" w:line="240" w:lineRule="auto"/>
        <w:ind w:left="4962" w:right="-6"/>
        <w:rPr>
          <w:b w:val="0"/>
          <w:kern w:val="28"/>
          <w:szCs w:val="28"/>
        </w:rPr>
      </w:pPr>
    </w:p>
    <w:p w:rsidR="00A7069E" w:rsidRDefault="00A7069E" w:rsidP="00736899">
      <w:pPr>
        <w:pStyle w:val="1"/>
        <w:tabs>
          <w:tab w:val="left" w:pos="-4111"/>
        </w:tabs>
        <w:spacing w:after="0" w:line="240" w:lineRule="auto"/>
        <w:ind w:left="4962" w:right="-6"/>
        <w:rPr>
          <w:b w:val="0"/>
          <w:kern w:val="28"/>
          <w:szCs w:val="28"/>
        </w:rPr>
      </w:pPr>
    </w:p>
    <w:p w:rsidR="00A7069E" w:rsidRDefault="00A7069E" w:rsidP="00736899">
      <w:pPr>
        <w:pStyle w:val="1"/>
        <w:tabs>
          <w:tab w:val="left" w:pos="-4111"/>
        </w:tabs>
        <w:spacing w:after="0" w:line="240" w:lineRule="auto"/>
        <w:ind w:left="4962" w:right="-6"/>
        <w:rPr>
          <w:b w:val="0"/>
          <w:kern w:val="28"/>
          <w:szCs w:val="28"/>
        </w:rPr>
      </w:pPr>
    </w:p>
    <w:p w:rsidR="00787407" w:rsidRDefault="00787407" w:rsidP="00736899">
      <w:pPr>
        <w:spacing w:after="0" w:line="240" w:lineRule="auto"/>
      </w:pPr>
    </w:p>
    <w:p w:rsidR="00787407" w:rsidRDefault="00787407" w:rsidP="00736899">
      <w:pPr>
        <w:spacing w:after="0" w:line="240" w:lineRule="auto"/>
      </w:pPr>
    </w:p>
    <w:p w:rsidR="00787407" w:rsidRDefault="00787407" w:rsidP="00736899">
      <w:pPr>
        <w:spacing w:after="0" w:line="240" w:lineRule="auto"/>
      </w:pPr>
    </w:p>
    <w:p w:rsidR="00787407" w:rsidRDefault="00787407" w:rsidP="00736899">
      <w:pPr>
        <w:spacing w:after="0" w:line="240" w:lineRule="auto"/>
      </w:pPr>
    </w:p>
    <w:p w:rsidR="00787407" w:rsidRDefault="00787407" w:rsidP="00736899">
      <w:pPr>
        <w:spacing w:after="0" w:line="240" w:lineRule="auto"/>
      </w:pPr>
    </w:p>
    <w:p w:rsidR="00787407" w:rsidRDefault="00787407" w:rsidP="00736899">
      <w:pPr>
        <w:spacing w:after="0" w:line="240" w:lineRule="auto"/>
      </w:pPr>
    </w:p>
    <w:p w:rsidR="00EA14BC" w:rsidRDefault="00EA14BC" w:rsidP="00736899">
      <w:pPr>
        <w:spacing w:after="0" w:line="240" w:lineRule="auto"/>
      </w:pPr>
    </w:p>
    <w:p w:rsidR="00EA14BC" w:rsidRDefault="00EA14BC" w:rsidP="00736899">
      <w:pPr>
        <w:spacing w:after="0" w:line="240" w:lineRule="auto"/>
      </w:pPr>
    </w:p>
    <w:p w:rsidR="00EA14BC" w:rsidRDefault="00EA14BC" w:rsidP="00736899">
      <w:pPr>
        <w:spacing w:after="0" w:line="240" w:lineRule="auto"/>
      </w:pPr>
    </w:p>
    <w:p w:rsidR="00787407" w:rsidRDefault="00787407" w:rsidP="00736899">
      <w:pPr>
        <w:spacing w:after="0" w:line="240" w:lineRule="auto"/>
      </w:pPr>
    </w:p>
    <w:p w:rsidR="00563097" w:rsidRDefault="00563097" w:rsidP="00736899">
      <w:pPr>
        <w:spacing w:after="0" w:line="240" w:lineRule="auto"/>
      </w:pPr>
    </w:p>
    <w:p w:rsidR="00736899" w:rsidRDefault="00736899" w:rsidP="00736899">
      <w:pPr>
        <w:spacing w:after="0" w:line="240" w:lineRule="auto"/>
      </w:pPr>
    </w:p>
    <w:p w:rsidR="00736899" w:rsidRDefault="00736899" w:rsidP="00736899">
      <w:pPr>
        <w:spacing w:after="0" w:line="240" w:lineRule="auto"/>
      </w:pPr>
    </w:p>
    <w:p w:rsidR="00736899" w:rsidRDefault="00736899" w:rsidP="00736899">
      <w:pPr>
        <w:spacing w:after="0" w:line="240" w:lineRule="auto"/>
      </w:pPr>
    </w:p>
    <w:p w:rsidR="00736899" w:rsidRDefault="00736899" w:rsidP="00736899">
      <w:pPr>
        <w:spacing w:after="0" w:line="240" w:lineRule="auto"/>
      </w:pPr>
    </w:p>
    <w:p w:rsidR="00736899" w:rsidRPr="00787407" w:rsidRDefault="00736899" w:rsidP="00736899">
      <w:pPr>
        <w:spacing w:after="0" w:line="240" w:lineRule="auto"/>
      </w:pPr>
    </w:p>
    <w:p w:rsidR="0009567D" w:rsidRDefault="0009567D" w:rsidP="00736899">
      <w:pPr>
        <w:pStyle w:val="1"/>
        <w:tabs>
          <w:tab w:val="left" w:pos="-4111"/>
        </w:tabs>
        <w:spacing w:after="0" w:line="240" w:lineRule="auto"/>
        <w:ind w:left="4962" w:right="-6"/>
        <w:rPr>
          <w:b w:val="0"/>
          <w:kern w:val="28"/>
          <w:szCs w:val="28"/>
        </w:rPr>
      </w:pPr>
    </w:p>
    <w:p w:rsidR="00180DC4" w:rsidRPr="007F409E" w:rsidRDefault="00180DC4" w:rsidP="00736899">
      <w:pPr>
        <w:pStyle w:val="1"/>
        <w:tabs>
          <w:tab w:val="left" w:pos="-4111"/>
        </w:tabs>
        <w:spacing w:after="0" w:line="240" w:lineRule="auto"/>
        <w:ind w:left="4962" w:right="-6"/>
        <w:rPr>
          <w:b w:val="0"/>
          <w:kern w:val="28"/>
          <w:szCs w:val="28"/>
        </w:rPr>
      </w:pPr>
      <w:r w:rsidRPr="007F409E">
        <w:rPr>
          <w:b w:val="0"/>
          <w:kern w:val="28"/>
          <w:szCs w:val="28"/>
        </w:rPr>
        <w:t xml:space="preserve">Приложение № </w:t>
      </w:r>
      <w:r w:rsidR="00656632" w:rsidRPr="007F409E">
        <w:rPr>
          <w:b w:val="0"/>
          <w:kern w:val="28"/>
          <w:szCs w:val="28"/>
        </w:rPr>
        <w:t>2</w:t>
      </w:r>
    </w:p>
    <w:p w:rsidR="00180DC4" w:rsidRPr="007F409E" w:rsidRDefault="00180DC4" w:rsidP="00736899">
      <w:pPr>
        <w:spacing w:after="0"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736899">
            <w:pPr>
              <w:spacing w:after="0" w:line="240" w:lineRule="auto"/>
              <w:jc w:val="center"/>
              <w:rPr>
                <w:rFonts w:eastAsia="Calibri" w:cs="Times New Roman"/>
                <w:szCs w:val="28"/>
              </w:rPr>
            </w:pPr>
            <w:r w:rsidRPr="007F409E">
              <w:rPr>
                <w:rFonts w:eastAsia="Calibri" w:cs="Times New Roman"/>
                <w:szCs w:val="28"/>
              </w:rPr>
              <w:lastRenderedPageBreak/>
              <w:t>Исходящий штамп</w:t>
            </w:r>
          </w:p>
        </w:tc>
        <w:tc>
          <w:tcPr>
            <w:tcW w:w="4728" w:type="dxa"/>
            <w:tcBorders>
              <w:top w:val="nil"/>
              <w:left w:val="single" w:sz="4" w:space="0" w:color="auto"/>
              <w:bottom w:val="nil"/>
              <w:right w:val="nil"/>
            </w:tcBorders>
          </w:tcPr>
          <w:p w:rsidR="00180DC4" w:rsidRPr="007F409E" w:rsidRDefault="00180DC4" w:rsidP="00736899">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736899">
            <w:pPr>
              <w:spacing w:after="0"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736899">
      <w:pPr>
        <w:spacing w:after="0" w:line="240" w:lineRule="auto"/>
        <w:rPr>
          <w:rFonts w:eastAsia="Calibri" w:cs="Times New Roman"/>
          <w:szCs w:val="28"/>
        </w:rPr>
      </w:pPr>
    </w:p>
    <w:p w:rsidR="00180DC4" w:rsidRPr="007F409E" w:rsidRDefault="00180DC4" w:rsidP="00736899">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736899">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736899">
      <w:pPr>
        <w:tabs>
          <w:tab w:val="left" w:pos="9354"/>
        </w:tabs>
        <w:spacing w:after="0" w:line="240" w:lineRule="auto"/>
        <w:rPr>
          <w:rFonts w:eastAsia="Calibri" w:cs="Times New Roman"/>
          <w:szCs w:val="28"/>
        </w:rPr>
      </w:pPr>
    </w:p>
    <w:p w:rsidR="00180DC4" w:rsidRPr="00C521ED" w:rsidRDefault="00180DC4" w:rsidP="00736899">
      <w:pPr>
        <w:tabs>
          <w:tab w:val="left" w:pos="9354"/>
        </w:tabs>
        <w:spacing w:after="0"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736899" w:rsidRPr="00736899">
        <w:rPr>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736899">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736899">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736899">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736899">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736899">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736899">
            <w:pPr>
              <w:tabs>
                <w:tab w:val="left" w:pos="9354"/>
              </w:tabs>
              <w:spacing w:after="0" w:line="240" w:lineRule="auto"/>
              <w:rPr>
                <w:rFonts w:eastAsia="Calibri" w:cs="Times New Roman"/>
                <w:szCs w:val="28"/>
              </w:rPr>
            </w:pPr>
          </w:p>
        </w:tc>
        <w:tc>
          <w:tcPr>
            <w:tcW w:w="1985" w:type="dxa"/>
          </w:tcPr>
          <w:p w:rsidR="00180DC4" w:rsidRPr="007F409E" w:rsidRDefault="00180DC4" w:rsidP="00736899">
            <w:pPr>
              <w:tabs>
                <w:tab w:val="left" w:pos="9354"/>
              </w:tabs>
              <w:spacing w:after="0" w:line="240" w:lineRule="auto"/>
              <w:rPr>
                <w:rFonts w:eastAsia="Calibri" w:cs="Times New Roman"/>
                <w:szCs w:val="28"/>
              </w:rPr>
            </w:pPr>
          </w:p>
        </w:tc>
        <w:tc>
          <w:tcPr>
            <w:tcW w:w="2126" w:type="dxa"/>
          </w:tcPr>
          <w:p w:rsidR="00180DC4" w:rsidRPr="007F409E" w:rsidRDefault="00180DC4" w:rsidP="00736899">
            <w:pPr>
              <w:tabs>
                <w:tab w:val="left" w:pos="9354"/>
              </w:tabs>
              <w:spacing w:after="0" w:line="240" w:lineRule="auto"/>
              <w:rPr>
                <w:rFonts w:eastAsia="Calibri" w:cs="Times New Roman"/>
                <w:szCs w:val="28"/>
              </w:rPr>
            </w:pPr>
          </w:p>
        </w:tc>
        <w:tc>
          <w:tcPr>
            <w:tcW w:w="2126" w:type="dxa"/>
          </w:tcPr>
          <w:p w:rsidR="00180DC4" w:rsidRPr="007F409E" w:rsidRDefault="00180DC4" w:rsidP="00736899">
            <w:pPr>
              <w:tabs>
                <w:tab w:val="left" w:pos="9354"/>
              </w:tabs>
              <w:spacing w:after="0" w:line="240" w:lineRule="auto"/>
              <w:rPr>
                <w:rFonts w:eastAsia="Calibri" w:cs="Times New Roman"/>
                <w:szCs w:val="28"/>
              </w:rPr>
            </w:pPr>
          </w:p>
        </w:tc>
        <w:tc>
          <w:tcPr>
            <w:tcW w:w="2126" w:type="dxa"/>
          </w:tcPr>
          <w:p w:rsidR="00180DC4" w:rsidRPr="007F409E" w:rsidRDefault="00180DC4" w:rsidP="00736899">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736899">
            <w:pPr>
              <w:tabs>
                <w:tab w:val="left" w:pos="9354"/>
              </w:tabs>
              <w:spacing w:after="0" w:line="240" w:lineRule="auto"/>
              <w:rPr>
                <w:rFonts w:eastAsia="Calibri" w:cs="Times New Roman"/>
                <w:szCs w:val="28"/>
              </w:rPr>
            </w:pPr>
          </w:p>
        </w:tc>
        <w:tc>
          <w:tcPr>
            <w:tcW w:w="1985" w:type="dxa"/>
          </w:tcPr>
          <w:p w:rsidR="00180DC4" w:rsidRPr="007F409E" w:rsidRDefault="00180DC4" w:rsidP="00736899">
            <w:pPr>
              <w:tabs>
                <w:tab w:val="left" w:pos="9354"/>
              </w:tabs>
              <w:spacing w:after="0" w:line="240" w:lineRule="auto"/>
              <w:rPr>
                <w:rFonts w:eastAsia="Calibri" w:cs="Times New Roman"/>
                <w:szCs w:val="28"/>
              </w:rPr>
            </w:pPr>
          </w:p>
        </w:tc>
        <w:tc>
          <w:tcPr>
            <w:tcW w:w="2126" w:type="dxa"/>
          </w:tcPr>
          <w:p w:rsidR="00180DC4" w:rsidRPr="007F409E" w:rsidRDefault="00180DC4" w:rsidP="00736899">
            <w:pPr>
              <w:tabs>
                <w:tab w:val="left" w:pos="9354"/>
              </w:tabs>
              <w:spacing w:after="0" w:line="240" w:lineRule="auto"/>
              <w:rPr>
                <w:rFonts w:eastAsia="Calibri" w:cs="Times New Roman"/>
                <w:szCs w:val="28"/>
              </w:rPr>
            </w:pPr>
          </w:p>
        </w:tc>
        <w:tc>
          <w:tcPr>
            <w:tcW w:w="2126" w:type="dxa"/>
          </w:tcPr>
          <w:p w:rsidR="00180DC4" w:rsidRPr="007F409E" w:rsidRDefault="00180DC4" w:rsidP="00736899">
            <w:pPr>
              <w:tabs>
                <w:tab w:val="left" w:pos="9354"/>
              </w:tabs>
              <w:spacing w:after="0" w:line="240" w:lineRule="auto"/>
              <w:rPr>
                <w:rFonts w:eastAsia="Calibri" w:cs="Times New Roman"/>
                <w:szCs w:val="28"/>
              </w:rPr>
            </w:pPr>
          </w:p>
        </w:tc>
        <w:tc>
          <w:tcPr>
            <w:tcW w:w="2126" w:type="dxa"/>
          </w:tcPr>
          <w:p w:rsidR="00180DC4" w:rsidRPr="007F409E" w:rsidRDefault="00180DC4" w:rsidP="00736899">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736899">
            <w:pPr>
              <w:tabs>
                <w:tab w:val="left" w:pos="9354"/>
              </w:tabs>
              <w:spacing w:after="0" w:line="240" w:lineRule="auto"/>
              <w:rPr>
                <w:rFonts w:eastAsia="Calibri" w:cs="Times New Roman"/>
                <w:szCs w:val="28"/>
              </w:rPr>
            </w:pPr>
          </w:p>
        </w:tc>
        <w:tc>
          <w:tcPr>
            <w:tcW w:w="1985" w:type="dxa"/>
          </w:tcPr>
          <w:p w:rsidR="00E57652" w:rsidRPr="007F409E" w:rsidRDefault="00E57652" w:rsidP="00736899">
            <w:pPr>
              <w:tabs>
                <w:tab w:val="left" w:pos="9354"/>
              </w:tabs>
              <w:spacing w:after="0" w:line="240" w:lineRule="auto"/>
              <w:rPr>
                <w:rFonts w:eastAsia="Calibri" w:cs="Times New Roman"/>
                <w:szCs w:val="28"/>
              </w:rPr>
            </w:pPr>
          </w:p>
        </w:tc>
        <w:tc>
          <w:tcPr>
            <w:tcW w:w="2126" w:type="dxa"/>
          </w:tcPr>
          <w:p w:rsidR="00E57652" w:rsidRPr="007F409E" w:rsidRDefault="00E57652" w:rsidP="00736899">
            <w:pPr>
              <w:tabs>
                <w:tab w:val="left" w:pos="9354"/>
              </w:tabs>
              <w:spacing w:after="0" w:line="240" w:lineRule="auto"/>
              <w:rPr>
                <w:rFonts w:eastAsia="Calibri" w:cs="Times New Roman"/>
                <w:szCs w:val="28"/>
              </w:rPr>
            </w:pPr>
          </w:p>
        </w:tc>
        <w:tc>
          <w:tcPr>
            <w:tcW w:w="2126" w:type="dxa"/>
          </w:tcPr>
          <w:p w:rsidR="00E57652" w:rsidRPr="007F409E" w:rsidRDefault="00E57652" w:rsidP="00736899">
            <w:pPr>
              <w:tabs>
                <w:tab w:val="left" w:pos="9354"/>
              </w:tabs>
              <w:spacing w:after="0" w:line="240" w:lineRule="auto"/>
              <w:rPr>
                <w:rFonts w:eastAsia="Calibri" w:cs="Times New Roman"/>
                <w:szCs w:val="28"/>
              </w:rPr>
            </w:pPr>
          </w:p>
        </w:tc>
        <w:tc>
          <w:tcPr>
            <w:tcW w:w="2126" w:type="dxa"/>
          </w:tcPr>
          <w:p w:rsidR="00E57652" w:rsidRPr="007F409E" w:rsidRDefault="00E57652" w:rsidP="00736899">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736899">
            <w:pPr>
              <w:tabs>
                <w:tab w:val="left" w:pos="9354"/>
              </w:tabs>
              <w:spacing w:after="0" w:line="240" w:lineRule="auto"/>
              <w:rPr>
                <w:rFonts w:eastAsia="Calibri" w:cs="Times New Roman"/>
                <w:szCs w:val="28"/>
              </w:rPr>
            </w:pPr>
          </w:p>
        </w:tc>
        <w:tc>
          <w:tcPr>
            <w:tcW w:w="1985" w:type="dxa"/>
          </w:tcPr>
          <w:p w:rsidR="00E57652" w:rsidRPr="007F409E" w:rsidRDefault="00E57652" w:rsidP="00736899">
            <w:pPr>
              <w:tabs>
                <w:tab w:val="left" w:pos="9354"/>
              </w:tabs>
              <w:spacing w:after="0" w:line="240" w:lineRule="auto"/>
              <w:rPr>
                <w:rFonts w:eastAsia="Calibri" w:cs="Times New Roman"/>
                <w:szCs w:val="28"/>
              </w:rPr>
            </w:pPr>
          </w:p>
        </w:tc>
        <w:tc>
          <w:tcPr>
            <w:tcW w:w="2126" w:type="dxa"/>
          </w:tcPr>
          <w:p w:rsidR="00E57652" w:rsidRPr="007F409E" w:rsidRDefault="00E57652" w:rsidP="00736899">
            <w:pPr>
              <w:tabs>
                <w:tab w:val="left" w:pos="9354"/>
              </w:tabs>
              <w:spacing w:after="0" w:line="240" w:lineRule="auto"/>
              <w:rPr>
                <w:rFonts w:eastAsia="Calibri" w:cs="Times New Roman"/>
                <w:szCs w:val="28"/>
              </w:rPr>
            </w:pPr>
          </w:p>
        </w:tc>
        <w:tc>
          <w:tcPr>
            <w:tcW w:w="2126" w:type="dxa"/>
          </w:tcPr>
          <w:p w:rsidR="00E57652" w:rsidRPr="007F409E" w:rsidRDefault="00E57652" w:rsidP="00736899">
            <w:pPr>
              <w:tabs>
                <w:tab w:val="left" w:pos="9354"/>
              </w:tabs>
              <w:spacing w:after="0" w:line="240" w:lineRule="auto"/>
              <w:rPr>
                <w:rFonts w:eastAsia="Calibri" w:cs="Times New Roman"/>
                <w:szCs w:val="28"/>
              </w:rPr>
            </w:pPr>
          </w:p>
        </w:tc>
        <w:tc>
          <w:tcPr>
            <w:tcW w:w="2126" w:type="dxa"/>
          </w:tcPr>
          <w:p w:rsidR="00E57652" w:rsidRPr="007F409E" w:rsidRDefault="00E57652" w:rsidP="00736899">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736899">
            <w:pPr>
              <w:tabs>
                <w:tab w:val="left" w:pos="9354"/>
              </w:tabs>
              <w:spacing w:after="0" w:line="240" w:lineRule="auto"/>
              <w:rPr>
                <w:rFonts w:eastAsia="Calibri" w:cs="Times New Roman"/>
                <w:szCs w:val="28"/>
              </w:rPr>
            </w:pPr>
          </w:p>
        </w:tc>
        <w:tc>
          <w:tcPr>
            <w:tcW w:w="1985" w:type="dxa"/>
          </w:tcPr>
          <w:p w:rsidR="00180DC4" w:rsidRPr="007F409E" w:rsidRDefault="00180DC4" w:rsidP="00736899">
            <w:pPr>
              <w:tabs>
                <w:tab w:val="left" w:pos="9354"/>
              </w:tabs>
              <w:spacing w:after="0" w:line="240" w:lineRule="auto"/>
              <w:rPr>
                <w:rFonts w:eastAsia="Calibri" w:cs="Times New Roman"/>
                <w:szCs w:val="28"/>
              </w:rPr>
            </w:pPr>
          </w:p>
        </w:tc>
        <w:tc>
          <w:tcPr>
            <w:tcW w:w="2126" w:type="dxa"/>
          </w:tcPr>
          <w:p w:rsidR="00180DC4" w:rsidRPr="007F409E" w:rsidRDefault="00180DC4" w:rsidP="00736899">
            <w:pPr>
              <w:tabs>
                <w:tab w:val="left" w:pos="9354"/>
              </w:tabs>
              <w:spacing w:after="0" w:line="240" w:lineRule="auto"/>
              <w:rPr>
                <w:rFonts w:eastAsia="Calibri" w:cs="Times New Roman"/>
                <w:szCs w:val="28"/>
              </w:rPr>
            </w:pPr>
          </w:p>
        </w:tc>
        <w:tc>
          <w:tcPr>
            <w:tcW w:w="2126" w:type="dxa"/>
          </w:tcPr>
          <w:p w:rsidR="00180DC4" w:rsidRPr="007F409E" w:rsidRDefault="00180DC4" w:rsidP="00736899">
            <w:pPr>
              <w:tabs>
                <w:tab w:val="left" w:pos="9354"/>
              </w:tabs>
              <w:spacing w:after="0" w:line="240" w:lineRule="auto"/>
              <w:rPr>
                <w:rFonts w:eastAsia="Calibri" w:cs="Times New Roman"/>
                <w:szCs w:val="28"/>
              </w:rPr>
            </w:pPr>
          </w:p>
        </w:tc>
        <w:tc>
          <w:tcPr>
            <w:tcW w:w="2126" w:type="dxa"/>
          </w:tcPr>
          <w:p w:rsidR="00180DC4" w:rsidRPr="007F409E" w:rsidRDefault="00180DC4" w:rsidP="00736899">
            <w:pPr>
              <w:tabs>
                <w:tab w:val="left" w:pos="9354"/>
              </w:tabs>
              <w:spacing w:after="0" w:line="240" w:lineRule="auto"/>
              <w:rPr>
                <w:rFonts w:eastAsia="Calibri" w:cs="Times New Roman"/>
                <w:szCs w:val="28"/>
              </w:rPr>
            </w:pPr>
          </w:p>
        </w:tc>
      </w:tr>
    </w:tbl>
    <w:p w:rsidR="00180DC4" w:rsidRPr="007F409E" w:rsidRDefault="00180DC4" w:rsidP="00736899">
      <w:pPr>
        <w:tabs>
          <w:tab w:val="left" w:pos="9354"/>
        </w:tabs>
        <w:spacing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736899">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180DC4" w:rsidRPr="007F409E" w:rsidTr="001B2E64">
        <w:tc>
          <w:tcPr>
            <w:tcW w:w="2552" w:type="dxa"/>
          </w:tcPr>
          <w:p w:rsidR="00180DC4" w:rsidRPr="007F409E" w:rsidRDefault="00180DC4" w:rsidP="00736899">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736899">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736899">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736899">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736899">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736899">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736899">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736899">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180DC4" w:rsidRPr="007F409E" w:rsidTr="008014ED">
        <w:trPr>
          <w:trHeight w:val="304"/>
        </w:trPr>
        <w:tc>
          <w:tcPr>
            <w:tcW w:w="2552" w:type="dxa"/>
          </w:tcPr>
          <w:p w:rsidR="00180DC4" w:rsidRPr="007F409E" w:rsidRDefault="00180DC4" w:rsidP="00736899">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736899">
            <w:pPr>
              <w:spacing w:after="0" w:line="240" w:lineRule="auto"/>
              <w:ind w:right="-85" w:firstLine="0"/>
              <w:rPr>
                <w:rFonts w:eastAsia="Times New Roman" w:cs="Times New Roman"/>
                <w:color w:val="000000"/>
                <w:szCs w:val="28"/>
                <w:lang w:eastAsia="ru-RU"/>
              </w:rPr>
            </w:pPr>
          </w:p>
        </w:tc>
        <w:tc>
          <w:tcPr>
            <w:tcW w:w="284" w:type="dxa"/>
          </w:tcPr>
          <w:p w:rsidR="00180DC4" w:rsidRPr="007F409E" w:rsidRDefault="00180DC4" w:rsidP="00736899">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736899">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736899">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736899">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736899">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736899">
            <w:pPr>
              <w:spacing w:after="0" w:line="240" w:lineRule="auto"/>
              <w:ind w:right="-85" w:firstLine="0"/>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736899">
            <w:pPr>
              <w:spacing w:after="0" w:line="240" w:lineRule="auto"/>
              <w:ind w:left="-85" w:right="-85"/>
              <w:jc w:val="center"/>
              <w:rPr>
                <w:rFonts w:eastAsia="Times New Roman" w:cs="Times New Roman"/>
                <w:color w:val="000000"/>
                <w:szCs w:val="28"/>
                <w:vertAlign w:val="superscript"/>
                <w:lang w:eastAsia="ru-RU"/>
              </w:rPr>
            </w:pPr>
          </w:p>
        </w:tc>
      </w:tr>
    </w:tbl>
    <w:p w:rsidR="00397D5E" w:rsidRPr="00B11A29" w:rsidRDefault="00397D5E" w:rsidP="00736899">
      <w:pPr>
        <w:tabs>
          <w:tab w:val="left" w:pos="6624"/>
        </w:tabs>
        <w:spacing w:after="0" w:line="240" w:lineRule="auto"/>
        <w:ind w:firstLine="0"/>
      </w:pPr>
    </w:p>
    <w:p w:rsidR="00187123" w:rsidRDefault="00187123" w:rsidP="00736899">
      <w:pPr>
        <w:pStyle w:val="1"/>
        <w:spacing w:after="0" w:line="240" w:lineRule="auto"/>
        <w:ind w:left="4961"/>
        <w:rPr>
          <w:b w:val="0"/>
        </w:rPr>
      </w:pPr>
    </w:p>
    <w:p w:rsidR="00736899" w:rsidRDefault="00736899" w:rsidP="00736899">
      <w:pPr>
        <w:pStyle w:val="1"/>
        <w:spacing w:after="0" w:line="240" w:lineRule="auto"/>
        <w:ind w:left="4961"/>
        <w:rPr>
          <w:b w:val="0"/>
        </w:rPr>
      </w:pPr>
    </w:p>
    <w:p w:rsidR="00736899" w:rsidRDefault="00736899" w:rsidP="00736899">
      <w:pPr>
        <w:pStyle w:val="1"/>
        <w:spacing w:after="0" w:line="240" w:lineRule="auto"/>
        <w:ind w:left="4961"/>
        <w:rPr>
          <w:b w:val="0"/>
        </w:rPr>
      </w:pPr>
    </w:p>
    <w:p w:rsidR="00736899" w:rsidRDefault="00736899" w:rsidP="00736899">
      <w:pPr>
        <w:pStyle w:val="1"/>
        <w:spacing w:after="0" w:line="240" w:lineRule="auto"/>
        <w:ind w:left="4961"/>
        <w:rPr>
          <w:b w:val="0"/>
        </w:rPr>
      </w:pPr>
    </w:p>
    <w:p w:rsidR="000C7FA2" w:rsidRPr="007F409E" w:rsidRDefault="000C7FA2" w:rsidP="00736899">
      <w:pPr>
        <w:pStyle w:val="1"/>
        <w:spacing w:after="0" w:line="240" w:lineRule="auto"/>
        <w:ind w:left="4961"/>
        <w:rPr>
          <w:b w:val="0"/>
        </w:rPr>
      </w:pPr>
      <w:r w:rsidRPr="007F409E">
        <w:rPr>
          <w:b w:val="0"/>
        </w:rPr>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736899">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736899">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BC3F7D" w:rsidRPr="007F409E" w:rsidTr="00BC3F7D">
        <w:trPr>
          <w:trHeight w:val="2019"/>
        </w:trPr>
        <w:tc>
          <w:tcPr>
            <w:tcW w:w="4785" w:type="dxa"/>
            <w:tcBorders>
              <w:right w:val="single" w:sz="4" w:space="0" w:color="auto"/>
            </w:tcBorders>
            <w:vAlign w:val="center"/>
          </w:tcPr>
          <w:p w:rsidR="00BC3F7D" w:rsidRPr="007F409E" w:rsidRDefault="00BC3F7D" w:rsidP="00736899">
            <w:pPr>
              <w:spacing w:after="0" w:line="240" w:lineRule="auto"/>
              <w:ind w:firstLine="0"/>
              <w:jc w:val="center"/>
              <w:rPr>
                <w:rFonts w:eastAsia="Calibri" w:cs="Times New Roman"/>
                <w:szCs w:val="28"/>
              </w:rPr>
            </w:pPr>
            <w:r w:rsidRPr="007F409E">
              <w:rPr>
                <w:rFonts w:eastAsia="Calibri" w:cs="Times New Roman"/>
                <w:szCs w:val="28"/>
              </w:rPr>
              <w:lastRenderedPageBreak/>
              <w:t>Исходящий штамп</w:t>
            </w:r>
          </w:p>
        </w:tc>
        <w:tc>
          <w:tcPr>
            <w:tcW w:w="4785" w:type="dxa"/>
            <w:tcBorders>
              <w:top w:val="nil"/>
              <w:left w:val="single" w:sz="4" w:space="0" w:color="auto"/>
              <w:bottom w:val="nil"/>
              <w:right w:val="nil"/>
            </w:tcBorders>
          </w:tcPr>
          <w:p w:rsidR="00BC3F7D" w:rsidRPr="007F409E" w:rsidRDefault="00BC3F7D" w:rsidP="00736899">
            <w:pPr>
              <w:tabs>
                <w:tab w:val="left" w:pos="4569"/>
              </w:tabs>
              <w:spacing w:after="0" w:line="240" w:lineRule="auto"/>
              <w:rPr>
                <w:rFonts w:eastAsia="Calibri" w:cs="Times New Roman"/>
                <w:szCs w:val="28"/>
              </w:rPr>
            </w:pPr>
          </w:p>
          <w:p w:rsidR="00BC3F7D" w:rsidRPr="007F409E" w:rsidRDefault="00BC3F7D" w:rsidP="00736899">
            <w:pPr>
              <w:spacing w:after="0" w:line="240" w:lineRule="auto"/>
              <w:jc w:val="center"/>
              <w:rPr>
                <w:rFonts w:eastAsia="Calibri" w:cs="Times New Roman"/>
                <w:szCs w:val="28"/>
                <w:vertAlign w:val="superscript"/>
              </w:rPr>
            </w:pPr>
          </w:p>
        </w:tc>
      </w:tr>
    </w:tbl>
    <w:p w:rsidR="00BC3F7D" w:rsidRPr="007F409E" w:rsidRDefault="00BC3F7D" w:rsidP="00736899">
      <w:pPr>
        <w:widowControl w:val="0"/>
        <w:autoSpaceDE w:val="0"/>
        <w:autoSpaceDN w:val="0"/>
        <w:adjustRightInd w:val="0"/>
        <w:spacing w:after="0" w:line="240" w:lineRule="auto"/>
        <w:jc w:val="center"/>
        <w:rPr>
          <w:rFonts w:cs="Times New Roman"/>
          <w:szCs w:val="28"/>
        </w:rPr>
      </w:pPr>
    </w:p>
    <w:p w:rsidR="00BC3F7D" w:rsidRPr="007F409E" w:rsidRDefault="00BC3F7D" w:rsidP="00736899">
      <w:pPr>
        <w:widowControl w:val="0"/>
        <w:autoSpaceDE w:val="0"/>
        <w:autoSpaceDN w:val="0"/>
        <w:adjustRightInd w:val="0"/>
        <w:spacing w:after="0" w:line="240" w:lineRule="auto"/>
        <w:jc w:val="center"/>
        <w:rPr>
          <w:rFonts w:cs="Times New Roman"/>
          <w:szCs w:val="28"/>
        </w:rPr>
      </w:pPr>
    </w:p>
    <w:p w:rsidR="000C7FA2" w:rsidRPr="007F409E" w:rsidRDefault="000C7FA2" w:rsidP="00736899">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187123" w:rsidRDefault="000C7FA2" w:rsidP="00736899">
      <w:pPr>
        <w:widowControl w:val="0"/>
        <w:autoSpaceDE w:val="0"/>
        <w:autoSpaceDN w:val="0"/>
        <w:adjustRightInd w:val="0"/>
        <w:spacing w:after="0" w:line="240" w:lineRule="auto"/>
        <w:ind w:firstLine="0"/>
        <w:jc w:val="center"/>
        <w:rPr>
          <w:rFonts w:cs="Times New Roman"/>
          <w:szCs w:val="28"/>
        </w:rPr>
      </w:pPr>
      <w:r w:rsidRPr="00A02FED">
        <w:rPr>
          <w:rFonts w:cs="Times New Roman"/>
          <w:szCs w:val="28"/>
        </w:rPr>
        <w:t xml:space="preserve">об отказе в </w:t>
      </w:r>
      <w:r w:rsidR="00187123" w:rsidRPr="00187123">
        <w:rPr>
          <w:szCs w:val="28"/>
        </w:rPr>
        <w:t xml:space="preserve">предоставлении </w:t>
      </w:r>
      <w:r w:rsidR="00736899" w:rsidRPr="00736899">
        <w:rPr>
          <w:szCs w:val="28"/>
        </w:rPr>
        <w:t>земельного участка, находящегося в муниципальной собственности, или государственная собственность на который не разграничена, на торгах</w:t>
      </w:r>
    </w:p>
    <w:p w:rsidR="000C7FA2" w:rsidRPr="007F409E" w:rsidRDefault="000C7FA2" w:rsidP="00736899">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736899">
      <w:pPr>
        <w:widowControl w:val="0"/>
        <w:autoSpaceDE w:val="0"/>
        <w:autoSpaceDN w:val="0"/>
        <w:adjustRightInd w:val="0"/>
        <w:spacing w:after="0" w:line="240" w:lineRule="auto"/>
        <w:rPr>
          <w:rFonts w:cs="Times New Roman"/>
          <w:szCs w:val="28"/>
        </w:rPr>
      </w:pPr>
    </w:p>
    <w:p w:rsidR="000C7FA2" w:rsidRPr="007F409E" w:rsidRDefault="009F01F6" w:rsidP="00736899">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736899">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736899">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736899">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736899">
      <w:pPr>
        <w:widowControl w:val="0"/>
        <w:autoSpaceDE w:val="0"/>
        <w:autoSpaceDN w:val="0"/>
        <w:adjustRightInd w:val="0"/>
        <w:spacing w:after="0" w:line="240" w:lineRule="auto"/>
        <w:rPr>
          <w:rFonts w:cs="Times New Roman"/>
          <w:szCs w:val="28"/>
        </w:rPr>
      </w:pPr>
    </w:p>
    <w:p w:rsidR="000C7FA2" w:rsidRPr="00187123" w:rsidRDefault="009F01F6" w:rsidP="00736899">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об отказе </w:t>
      </w:r>
      <w:r w:rsidR="00CC597D" w:rsidRPr="00A02FED">
        <w:rPr>
          <w:rFonts w:cs="Times New Roman"/>
          <w:szCs w:val="28"/>
        </w:rPr>
        <w:t xml:space="preserve">в </w:t>
      </w:r>
      <w:r w:rsidR="00C472CA" w:rsidRPr="00A02FED">
        <w:rPr>
          <w:rFonts w:cs="Times New Roman"/>
          <w:szCs w:val="28"/>
        </w:rPr>
        <w:t xml:space="preserve"> </w:t>
      </w:r>
      <w:r w:rsidR="00187123" w:rsidRPr="00187123">
        <w:rPr>
          <w:szCs w:val="28"/>
        </w:rPr>
        <w:t xml:space="preserve">предоставлении земельных участков, расположенных на территории муниципального образования, гражданам для индивидуального </w:t>
      </w:r>
      <w:r w:rsidR="00F32437">
        <w:rPr>
          <w:szCs w:val="28"/>
        </w:rPr>
        <w:t>жилищного строительства, ведения</w:t>
      </w:r>
      <w:r w:rsidR="00187123" w:rsidRPr="00187123">
        <w:rPr>
          <w:szCs w:val="28"/>
        </w:rPr>
        <w:t xml:space="preserve">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C7FA2" w:rsidRPr="007F409E" w:rsidRDefault="000C7FA2" w:rsidP="00736899">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736899">
      <w:pPr>
        <w:widowControl w:val="0"/>
        <w:autoSpaceDE w:val="0"/>
        <w:autoSpaceDN w:val="0"/>
        <w:adjustRightInd w:val="0"/>
        <w:spacing w:after="0" w:line="240" w:lineRule="auto"/>
        <w:rPr>
          <w:rFonts w:cs="Times New Roman"/>
          <w:szCs w:val="28"/>
        </w:rPr>
      </w:pPr>
    </w:p>
    <w:p w:rsidR="000C7FA2" w:rsidRPr="007F409E" w:rsidRDefault="000C7FA2" w:rsidP="00736899">
      <w:pPr>
        <w:widowControl w:val="0"/>
        <w:autoSpaceDE w:val="0"/>
        <w:autoSpaceDN w:val="0"/>
        <w:adjustRightInd w:val="0"/>
        <w:spacing w:after="0" w:line="240" w:lineRule="auto"/>
        <w:rPr>
          <w:rFonts w:cs="Times New Roman"/>
          <w:szCs w:val="28"/>
        </w:rPr>
      </w:pPr>
    </w:p>
    <w:p w:rsidR="000C7FA2" w:rsidRPr="007F409E" w:rsidRDefault="009F01F6"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187123" w:rsidRDefault="00EA14BC" w:rsidP="00736899">
      <w:pPr>
        <w:widowControl w:val="0"/>
        <w:autoSpaceDE w:val="0"/>
        <w:autoSpaceDN w:val="0"/>
        <w:adjustRightInd w:val="0"/>
        <w:spacing w:after="0" w:line="240" w:lineRule="auto"/>
        <w:rPr>
          <w:rFonts w:cs="Times New Roman"/>
          <w:szCs w:val="28"/>
        </w:rPr>
      </w:pPr>
      <w:r>
        <w:rPr>
          <w:rFonts w:cs="Times New Roman"/>
          <w:szCs w:val="28"/>
          <w:vertAlign w:val="superscript"/>
        </w:rPr>
        <w:t xml:space="preserve"> </w:t>
      </w:r>
      <w:r>
        <w:rPr>
          <w:rFonts w:cs="Times New Roman"/>
          <w:szCs w:val="28"/>
        </w:rPr>
        <w:t xml:space="preserve">                                       </w:t>
      </w:r>
      <w:proofErr w:type="spellStart"/>
      <w:r w:rsidR="000C7FA2" w:rsidRPr="007F409E">
        <w:rPr>
          <w:rFonts w:cs="Times New Roman"/>
          <w:szCs w:val="28"/>
        </w:rPr>
        <w:t>м.п</w:t>
      </w:r>
      <w:proofErr w:type="spellEnd"/>
      <w:r w:rsidR="000C7FA2" w:rsidRPr="007F409E">
        <w:rPr>
          <w:rFonts w:cs="Times New Roman"/>
          <w:szCs w:val="28"/>
        </w:rPr>
        <w:t>.</w:t>
      </w:r>
    </w:p>
    <w:p w:rsidR="00187123" w:rsidRPr="00187123" w:rsidRDefault="00187123" w:rsidP="00736899">
      <w:pPr>
        <w:widowControl w:val="0"/>
        <w:autoSpaceDE w:val="0"/>
        <w:autoSpaceDN w:val="0"/>
        <w:adjustRightInd w:val="0"/>
        <w:spacing w:after="0" w:line="240" w:lineRule="auto"/>
        <w:rPr>
          <w:rFonts w:cs="Times New Roman"/>
          <w:szCs w:val="28"/>
          <w:vertAlign w:val="superscript"/>
        </w:rPr>
      </w:pPr>
    </w:p>
    <w:p w:rsidR="00187123" w:rsidRDefault="00187123" w:rsidP="00736899">
      <w:pPr>
        <w:pStyle w:val="1"/>
        <w:spacing w:after="0" w:line="240" w:lineRule="auto"/>
        <w:ind w:left="4536"/>
        <w:rPr>
          <w:b w:val="0"/>
        </w:rPr>
      </w:pPr>
    </w:p>
    <w:p w:rsidR="00736899" w:rsidRDefault="00736899" w:rsidP="00736899">
      <w:pPr>
        <w:pStyle w:val="1"/>
        <w:spacing w:after="0" w:line="240" w:lineRule="auto"/>
        <w:ind w:left="4536"/>
        <w:rPr>
          <w:b w:val="0"/>
        </w:rPr>
      </w:pPr>
    </w:p>
    <w:p w:rsidR="009D1B4B" w:rsidRPr="007F409E" w:rsidRDefault="009D1B4B" w:rsidP="00736899">
      <w:pPr>
        <w:pStyle w:val="1"/>
        <w:spacing w:after="0" w:line="240" w:lineRule="auto"/>
        <w:ind w:left="4536"/>
        <w:rPr>
          <w:b w:val="0"/>
        </w:rPr>
      </w:pPr>
      <w:r w:rsidRPr="007F409E">
        <w:rPr>
          <w:b w:val="0"/>
        </w:rPr>
        <w:t xml:space="preserve">Приложение № </w:t>
      </w:r>
      <w:r w:rsidR="00DB19A0" w:rsidRPr="007F409E">
        <w:rPr>
          <w:b w:val="0"/>
        </w:rPr>
        <w:t>4</w:t>
      </w:r>
    </w:p>
    <w:p w:rsidR="009D1B4B" w:rsidRPr="007F409E" w:rsidRDefault="00504601" w:rsidP="00736899">
      <w:pPr>
        <w:widowControl w:val="0"/>
        <w:autoSpaceDE w:val="0"/>
        <w:autoSpaceDN w:val="0"/>
        <w:adjustRightInd w:val="0"/>
        <w:spacing w:after="0" w:line="240" w:lineRule="auto"/>
        <w:ind w:left="4962" w:firstLine="0"/>
        <w:rPr>
          <w:rFonts w:cs="Times New Roman"/>
          <w:szCs w:val="28"/>
        </w:rPr>
      </w:pPr>
      <w:r>
        <w:rPr>
          <w:rFonts w:cs="Times New Roman"/>
          <w:szCs w:val="28"/>
        </w:rPr>
        <w:t>к административному регламенту</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736899">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lastRenderedPageBreak/>
        <w:t>________________________________</w:t>
      </w:r>
    </w:p>
    <w:p w:rsidR="009D1B4B" w:rsidRPr="006449DA" w:rsidRDefault="009D1B4B" w:rsidP="00736899">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p>
    <w:p w:rsidR="00055241" w:rsidRPr="007F409E" w:rsidRDefault="00055241" w:rsidP="00736899">
      <w:pPr>
        <w:widowControl w:val="0"/>
        <w:autoSpaceDE w:val="0"/>
        <w:autoSpaceDN w:val="0"/>
        <w:adjustRightInd w:val="0"/>
        <w:spacing w:after="0" w:line="240" w:lineRule="auto"/>
        <w:jc w:val="center"/>
        <w:rPr>
          <w:rFonts w:cs="Times New Roman"/>
          <w:szCs w:val="28"/>
        </w:rPr>
      </w:pPr>
    </w:p>
    <w:p w:rsidR="009D1B4B" w:rsidRPr="007F409E" w:rsidRDefault="009D1B4B" w:rsidP="00736899">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736899">
      <w:pPr>
        <w:widowControl w:val="0"/>
        <w:autoSpaceDE w:val="0"/>
        <w:autoSpaceDN w:val="0"/>
        <w:adjustRightInd w:val="0"/>
        <w:spacing w:after="0" w:line="240" w:lineRule="auto"/>
        <w:rPr>
          <w:rFonts w:cs="Times New Roman"/>
          <w:szCs w:val="28"/>
        </w:rPr>
      </w:pPr>
    </w:p>
    <w:p w:rsidR="009D1B4B" w:rsidRPr="00C521ED" w:rsidRDefault="00397D5E" w:rsidP="00736899">
      <w:pPr>
        <w:widowControl w:val="0"/>
        <w:autoSpaceDE w:val="0"/>
        <w:autoSpaceDN w:val="0"/>
        <w:adjustRightInd w:val="0"/>
        <w:spacing w:after="0" w:line="240" w:lineRule="auto"/>
        <w:ind w:firstLine="0"/>
        <w:rPr>
          <w:rFonts w:cs="Times New Roman"/>
          <w:szCs w:val="28"/>
        </w:rPr>
      </w:pPr>
      <w:r>
        <w:rPr>
          <w:rFonts w:cs="Times New Roman"/>
          <w:szCs w:val="28"/>
        </w:rPr>
        <w:t xml:space="preserve">         </w:t>
      </w:r>
      <w:r w:rsidR="009D1B4B" w:rsidRPr="007F409E">
        <w:rPr>
          <w:rFonts w:cs="Times New Roman"/>
          <w:szCs w:val="28"/>
        </w:rPr>
        <w:t xml:space="preserve">Прошу внести изменение в </w:t>
      </w:r>
      <w:r w:rsidR="006449DA">
        <w:rPr>
          <w:rFonts w:cs="Times New Roman"/>
          <w:szCs w:val="28"/>
        </w:rPr>
        <w:t>решение</w:t>
      </w:r>
      <w:r w:rsidR="00C521ED">
        <w:rPr>
          <w:rFonts w:cs="Times New Roman"/>
          <w:szCs w:val="28"/>
        </w:rPr>
        <w:t xml:space="preserve"> </w:t>
      </w:r>
      <w:r w:rsidR="00C521ED" w:rsidRPr="00C521ED">
        <w:rPr>
          <w:rFonts w:cs="Times New Roman"/>
          <w:szCs w:val="28"/>
        </w:rPr>
        <w:t>о</w:t>
      </w:r>
      <w:r w:rsidR="002F5BCA">
        <w:rPr>
          <w:rFonts w:cs="Times New Roman"/>
          <w:szCs w:val="28"/>
        </w:rPr>
        <w:t xml:space="preserve"> </w:t>
      </w:r>
      <w:r w:rsidR="00F74348">
        <w:rPr>
          <w:szCs w:val="28"/>
        </w:rPr>
        <w:t xml:space="preserve">предоставлении </w:t>
      </w:r>
      <w:r w:rsidR="00736899" w:rsidRPr="00736899">
        <w:rPr>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009D1B4B" w:rsidRPr="00C521ED">
        <w:rPr>
          <w:rFonts w:cs="Times New Roman"/>
          <w:szCs w:val="28"/>
        </w:rPr>
        <w:t>, утвержденн</w:t>
      </w:r>
      <w:r w:rsidR="006449DA" w:rsidRPr="00C521ED">
        <w:rPr>
          <w:rFonts w:cs="Times New Roman"/>
          <w:szCs w:val="28"/>
        </w:rPr>
        <w:t>ое</w:t>
      </w:r>
      <w:r w:rsidR="009D1B4B" w:rsidRPr="00C521ED">
        <w:rPr>
          <w:rFonts w:cs="Times New Roman"/>
          <w:szCs w:val="28"/>
        </w:rPr>
        <w:t xml:space="preserve"> ______</w:t>
      </w:r>
      <w:r w:rsidR="002F5BCA">
        <w:rPr>
          <w:rFonts w:cs="Times New Roman"/>
          <w:szCs w:val="28"/>
        </w:rPr>
        <w:t>__________</w:t>
      </w:r>
      <w:r w:rsidR="00F74348">
        <w:rPr>
          <w:rFonts w:cs="Times New Roman"/>
          <w:szCs w:val="28"/>
        </w:rPr>
        <w:t>_______________________________________________</w:t>
      </w:r>
      <w:r w:rsidR="002F5BCA">
        <w:rPr>
          <w:rFonts w:cs="Times New Roman"/>
          <w:szCs w:val="28"/>
        </w:rPr>
        <w:t>_</w:t>
      </w:r>
    </w:p>
    <w:p w:rsidR="009D1B4B" w:rsidRDefault="009D1B4B" w:rsidP="00736899">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736899">
      <w:pPr>
        <w:widowControl w:val="0"/>
        <w:autoSpaceDE w:val="0"/>
        <w:autoSpaceDN w:val="0"/>
        <w:adjustRightInd w:val="0"/>
        <w:spacing w:after="0" w:line="240" w:lineRule="auto"/>
        <w:ind w:left="4820" w:firstLine="0"/>
        <w:jc w:val="center"/>
        <w:rPr>
          <w:sz w:val="18"/>
          <w:szCs w:val="18"/>
        </w:rPr>
      </w:pPr>
    </w:p>
    <w:p w:rsidR="00A02FED" w:rsidRPr="00A02FED" w:rsidRDefault="00A02FED" w:rsidP="00736899">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736899">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736899">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736899">
      <w:pPr>
        <w:widowControl w:val="0"/>
        <w:autoSpaceDE w:val="0"/>
        <w:autoSpaceDN w:val="0"/>
        <w:adjustRightInd w:val="0"/>
        <w:spacing w:after="0" w:line="240" w:lineRule="auto"/>
        <w:rPr>
          <w:rFonts w:cs="Times New Roman"/>
          <w:szCs w:val="28"/>
        </w:rPr>
      </w:pPr>
    </w:p>
    <w:p w:rsidR="005A16AA" w:rsidRPr="007F409E" w:rsidRDefault="005A16AA" w:rsidP="00736899">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736899">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736899">
      <w:pPr>
        <w:widowControl w:val="0"/>
        <w:autoSpaceDE w:val="0"/>
        <w:autoSpaceDN w:val="0"/>
        <w:adjustRightInd w:val="0"/>
        <w:spacing w:after="0" w:line="240" w:lineRule="auto"/>
        <w:rPr>
          <w:rFonts w:cs="Times New Roman"/>
          <w:szCs w:val="28"/>
        </w:rPr>
      </w:pPr>
    </w:p>
    <w:p w:rsidR="005A16AA" w:rsidRPr="007F409E" w:rsidRDefault="005A16AA" w:rsidP="00736899">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736899">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504601" w:rsidRDefault="005A16AA" w:rsidP="00736899">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________________________________________________</w:t>
      </w:r>
    </w:p>
    <w:sectPr w:rsidR="005A16AA" w:rsidRPr="00504601" w:rsidSect="000D6A03">
      <w:pgSz w:w="11906" w:h="16838"/>
      <w:pgMar w:top="851" w:right="851" w:bottom="426" w:left="156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89" w:rsidRDefault="00D11B89" w:rsidP="00A87B6E">
      <w:pPr>
        <w:spacing w:after="0" w:line="240" w:lineRule="auto"/>
      </w:pPr>
      <w:r>
        <w:separator/>
      </w:r>
    </w:p>
  </w:endnote>
  <w:endnote w:type="continuationSeparator" w:id="0">
    <w:p w:rsidR="00D11B89" w:rsidRDefault="00D11B89"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89" w:rsidRDefault="00D11B89" w:rsidP="00A87B6E">
      <w:pPr>
        <w:spacing w:after="0" w:line="240" w:lineRule="auto"/>
      </w:pPr>
      <w:r>
        <w:separator/>
      </w:r>
    </w:p>
  </w:footnote>
  <w:footnote w:type="continuationSeparator" w:id="0">
    <w:p w:rsidR="00D11B89" w:rsidRDefault="00D11B89" w:rsidP="00A87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310D"/>
    <w:rsid w:val="00004595"/>
    <w:rsid w:val="00023A88"/>
    <w:rsid w:val="00024050"/>
    <w:rsid w:val="00026322"/>
    <w:rsid w:val="00032191"/>
    <w:rsid w:val="0003282E"/>
    <w:rsid w:val="00035262"/>
    <w:rsid w:val="00040439"/>
    <w:rsid w:val="0004124E"/>
    <w:rsid w:val="00051308"/>
    <w:rsid w:val="00055241"/>
    <w:rsid w:val="000656B7"/>
    <w:rsid w:val="000735A0"/>
    <w:rsid w:val="0008320C"/>
    <w:rsid w:val="0009567D"/>
    <w:rsid w:val="000A1D33"/>
    <w:rsid w:val="000A7551"/>
    <w:rsid w:val="000B54F2"/>
    <w:rsid w:val="000B7D29"/>
    <w:rsid w:val="000C7D49"/>
    <w:rsid w:val="000C7FA2"/>
    <w:rsid w:val="000D5A9C"/>
    <w:rsid w:val="000D661C"/>
    <w:rsid w:val="000D6A03"/>
    <w:rsid w:val="000E6B77"/>
    <w:rsid w:val="000F44EB"/>
    <w:rsid w:val="000F52ED"/>
    <w:rsid w:val="00104B62"/>
    <w:rsid w:val="00104D5A"/>
    <w:rsid w:val="001055BB"/>
    <w:rsid w:val="0011025C"/>
    <w:rsid w:val="00114D1F"/>
    <w:rsid w:val="0012072F"/>
    <w:rsid w:val="00122718"/>
    <w:rsid w:val="00123354"/>
    <w:rsid w:val="00125791"/>
    <w:rsid w:val="001344EF"/>
    <w:rsid w:val="00145C38"/>
    <w:rsid w:val="00146AE9"/>
    <w:rsid w:val="00146C9F"/>
    <w:rsid w:val="00147611"/>
    <w:rsid w:val="00170306"/>
    <w:rsid w:val="00170F2D"/>
    <w:rsid w:val="00173121"/>
    <w:rsid w:val="0017589C"/>
    <w:rsid w:val="00180DC4"/>
    <w:rsid w:val="001825EF"/>
    <w:rsid w:val="00182C72"/>
    <w:rsid w:val="00187123"/>
    <w:rsid w:val="0019720B"/>
    <w:rsid w:val="001A7D66"/>
    <w:rsid w:val="001B2E64"/>
    <w:rsid w:val="001C49BE"/>
    <w:rsid w:val="001C5131"/>
    <w:rsid w:val="001C70FE"/>
    <w:rsid w:val="001E673C"/>
    <w:rsid w:val="001F495E"/>
    <w:rsid w:val="001F6322"/>
    <w:rsid w:val="00210A78"/>
    <w:rsid w:val="00220144"/>
    <w:rsid w:val="00220B67"/>
    <w:rsid w:val="00226E17"/>
    <w:rsid w:val="00227D8F"/>
    <w:rsid w:val="002323BD"/>
    <w:rsid w:val="00232E57"/>
    <w:rsid w:val="002357E2"/>
    <w:rsid w:val="00242C79"/>
    <w:rsid w:val="00246AF4"/>
    <w:rsid w:val="00250AB6"/>
    <w:rsid w:val="00250E85"/>
    <w:rsid w:val="00252DDF"/>
    <w:rsid w:val="00254A10"/>
    <w:rsid w:val="00256643"/>
    <w:rsid w:val="00256B04"/>
    <w:rsid w:val="00263DE9"/>
    <w:rsid w:val="002647C0"/>
    <w:rsid w:val="00265E25"/>
    <w:rsid w:val="0027175B"/>
    <w:rsid w:val="002727CD"/>
    <w:rsid w:val="00274505"/>
    <w:rsid w:val="00274FB7"/>
    <w:rsid w:val="0029177C"/>
    <w:rsid w:val="0029738E"/>
    <w:rsid w:val="002A51B1"/>
    <w:rsid w:val="002A64FC"/>
    <w:rsid w:val="002D1A76"/>
    <w:rsid w:val="002D669C"/>
    <w:rsid w:val="002E062B"/>
    <w:rsid w:val="002E6E7B"/>
    <w:rsid w:val="002F2DFD"/>
    <w:rsid w:val="002F5BCA"/>
    <w:rsid w:val="002F7CCB"/>
    <w:rsid w:val="00302564"/>
    <w:rsid w:val="00304CD9"/>
    <w:rsid w:val="00311537"/>
    <w:rsid w:val="00315F22"/>
    <w:rsid w:val="00317853"/>
    <w:rsid w:val="003337D4"/>
    <w:rsid w:val="0033470A"/>
    <w:rsid w:val="0034127B"/>
    <w:rsid w:val="00343149"/>
    <w:rsid w:val="00343894"/>
    <w:rsid w:val="00344AD3"/>
    <w:rsid w:val="0035044E"/>
    <w:rsid w:val="003506A5"/>
    <w:rsid w:val="00353CF3"/>
    <w:rsid w:val="00354AA9"/>
    <w:rsid w:val="003705A5"/>
    <w:rsid w:val="00382D27"/>
    <w:rsid w:val="00383B30"/>
    <w:rsid w:val="003949A3"/>
    <w:rsid w:val="00397D5E"/>
    <w:rsid w:val="003A2F59"/>
    <w:rsid w:val="003A608D"/>
    <w:rsid w:val="003A67FA"/>
    <w:rsid w:val="003B088F"/>
    <w:rsid w:val="003B3BFE"/>
    <w:rsid w:val="003B4781"/>
    <w:rsid w:val="003B5133"/>
    <w:rsid w:val="003C3D9A"/>
    <w:rsid w:val="003C42C8"/>
    <w:rsid w:val="003D1006"/>
    <w:rsid w:val="003E4BBF"/>
    <w:rsid w:val="003F0B69"/>
    <w:rsid w:val="003F17C4"/>
    <w:rsid w:val="003F4FCE"/>
    <w:rsid w:val="004057DC"/>
    <w:rsid w:val="004120A6"/>
    <w:rsid w:val="00413586"/>
    <w:rsid w:val="00414574"/>
    <w:rsid w:val="004255D4"/>
    <w:rsid w:val="004258E3"/>
    <w:rsid w:val="0043267A"/>
    <w:rsid w:val="00434590"/>
    <w:rsid w:val="00436C3E"/>
    <w:rsid w:val="004475E1"/>
    <w:rsid w:val="00447831"/>
    <w:rsid w:val="0045454E"/>
    <w:rsid w:val="0045724B"/>
    <w:rsid w:val="00465904"/>
    <w:rsid w:val="00472959"/>
    <w:rsid w:val="004802C8"/>
    <w:rsid w:val="004858E5"/>
    <w:rsid w:val="0048662B"/>
    <w:rsid w:val="00490611"/>
    <w:rsid w:val="004911F9"/>
    <w:rsid w:val="00493FD1"/>
    <w:rsid w:val="00495814"/>
    <w:rsid w:val="004A7B68"/>
    <w:rsid w:val="004B07E4"/>
    <w:rsid w:val="004B14F5"/>
    <w:rsid w:val="004B72E5"/>
    <w:rsid w:val="004C1081"/>
    <w:rsid w:val="004E13AB"/>
    <w:rsid w:val="004F1D3F"/>
    <w:rsid w:val="004F3859"/>
    <w:rsid w:val="004F556A"/>
    <w:rsid w:val="004F78A9"/>
    <w:rsid w:val="005015B3"/>
    <w:rsid w:val="00501BF3"/>
    <w:rsid w:val="00504601"/>
    <w:rsid w:val="005056EB"/>
    <w:rsid w:val="00506E00"/>
    <w:rsid w:val="00511379"/>
    <w:rsid w:val="0052048D"/>
    <w:rsid w:val="00521638"/>
    <w:rsid w:val="00523A80"/>
    <w:rsid w:val="00525BA9"/>
    <w:rsid w:val="005268C7"/>
    <w:rsid w:val="005273EE"/>
    <w:rsid w:val="00527714"/>
    <w:rsid w:val="00530080"/>
    <w:rsid w:val="00542903"/>
    <w:rsid w:val="005461C4"/>
    <w:rsid w:val="00551B35"/>
    <w:rsid w:val="00554986"/>
    <w:rsid w:val="005557B2"/>
    <w:rsid w:val="005562A2"/>
    <w:rsid w:val="00563097"/>
    <w:rsid w:val="00563CB1"/>
    <w:rsid w:val="00564366"/>
    <w:rsid w:val="005815C2"/>
    <w:rsid w:val="00582E19"/>
    <w:rsid w:val="00592BDF"/>
    <w:rsid w:val="005947B3"/>
    <w:rsid w:val="00595CAC"/>
    <w:rsid w:val="005A16AA"/>
    <w:rsid w:val="005A2EB6"/>
    <w:rsid w:val="005A5839"/>
    <w:rsid w:val="005A68DA"/>
    <w:rsid w:val="005B04EC"/>
    <w:rsid w:val="005C0213"/>
    <w:rsid w:val="005D0E38"/>
    <w:rsid w:val="005D1C06"/>
    <w:rsid w:val="005D5284"/>
    <w:rsid w:val="005D52B4"/>
    <w:rsid w:val="005F16DE"/>
    <w:rsid w:val="005F4F41"/>
    <w:rsid w:val="005F581A"/>
    <w:rsid w:val="005F6A5A"/>
    <w:rsid w:val="00602802"/>
    <w:rsid w:val="006125C1"/>
    <w:rsid w:val="0062772F"/>
    <w:rsid w:val="00630094"/>
    <w:rsid w:val="00634C58"/>
    <w:rsid w:val="006379C4"/>
    <w:rsid w:val="006449DA"/>
    <w:rsid w:val="00647A62"/>
    <w:rsid w:val="006521D6"/>
    <w:rsid w:val="00652DD3"/>
    <w:rsid w:val="00656632"/>
    <w:rsid w:val="0066443B"/>
    <w:rsid w:val="00665B8A"/>
    <w:rsid w:val="00676395"/>
    <w:rsid w:val="00683E26"/>
    <w:rsid w:val="00694293"/>
    <w:rsid w:val="006A3FD8"/>
    <w:rsid w:val="006A57B8"/>
    <w:rsid w:val="006A640A"/>
    <w:rsid w:val="006B3B4E"/>
    <w:rsid w:val="006B72BA"/>
    <w:rsid w:val="006C5D2C"/>
    <w:rsid w:val="00700642"/>
    <w:rsid w:val="00705D91"/>
    <w:rsid w:val="00705ECB"/>
    <w:rsid w:val="00710433"/>
    <w:rsid w:val="00715423"/>
    <w:rsid w:val="00715A50"/>
    <w:rsid w:val="00731DED"/>
    <w:rsid w:val="00735266"/>
    <w:rsid w:val="00736899"/>
    <w:rsid w:val="007408D0"/>
    <w:rsid w:val="00743453"/>
    <w:rsid w:val="00752CD1"/>
    <w:rsid w:val="007551A8"/>
    <w:rsid w:val="007629BA"/>
    <w:rsid w:val="0076452E"/>
    <w:rsid w:val="00765A72"/>
    <w:rsid w:val="007663F5"/>
    <w:rsid w:val="00771334"/>
    <w:rsid w:val="007715BB"/>
    <w:rsid w:val="00781440"/>
    <w:rsid w:val="00783DCD"/>
    <w:rsid w:val="007851DE"/>
    <w:rsid w:val="00787407"/>
    <w:rsid w:val="00790A90"/>
    <w:rsid w:val="0079169B"/>
    <w:rsid w:val="0079653B"/>
    <w:rsid w:val="007A087F"/>
    <w:rsid w:val="007A57D5"/>
    <w:rsid w:val="007B0AF4"/>
    <w:rsid w:val="007B11DE"/>
    <w:rsid w:val="007B4AB0"/>
    <w:rsid w:val="007B51FE"/>
    <w:rsid w:val="007B59EC"/>
    <w:rsid w:val="007C01E4"/>
    <w:rsid w:val="007C23E7"/>
    <w:rsid w:val="007C291B"/>
    <w:rsid w:val="007C34FE"/>
    <w:rsid w:val="007C6E59"/>
    <w:rsid w:val="007D01D1"/>
    <w:rsid w:val="007D188E"/>
    <w:rsid w:val="007D229A"/>
    <w:rsid w:val="007E0D10"/>
    <w:rsid w:val="007E314B"/>
    <w:rsid w:val="007F409E"/>
    <w:rsid w:val="007F4E81"/>
    <w:rsid w:val="007F61CC"/>
    <w:rsid w:val="008000F1"/>
    <w:rsid w:val="008014ED"/>
    <w:rsid w:val="008044E4"/>
    <w:rsid w:val="00810795"/>
    <w:rsid w:val="008254F3"/>
    <w:rsid w:val="00837F4B"/>
    <w:rsid w:val="00842CF8"/>
    <w:rsid w:val="00846588"/>
    <w:rsid w:val="008465D3"/>
    <w:rsid w:val="00850116"/>
    <w:rsid w:val="008510A7"/>
    <w:rsid w:val="00862561"/>
    <w:rsid w:val="00876B26"/>
    <w:rsid w:val="00877BFF"/>
    <w:rsid w:val="00884A39"/>
    <w:rsid w:val="008867A0"/>
    <w:rsid w:val="00896FE4"/>
    <w:rsid w:val="008A16CB"/>
    <w:rsid w:val="008A35B6"/>
    <w:rsid w:val="008A7F87"/>
    <w:rsid w:val="008D17BD"/>
    <w:rsid w:val="008D379C"/>
    <w:rsid w:val="008D5060"/>
    <w:rsid w:val="008D606F"/>
    <w:rsid w:val="008E02B9"/>
    <w:rsid w:val="008E3782"/>
    <w:rsid w:val="008E3B0E"/>
    <w:rsid w:val="008F0F4C"/>
    <w:rsid w:val="008F252D"/>
    <w:rsid w:val="008F42E2"/>
    <w:rsid w:val="008F52DB"/>
    <w:rsid w:val="009077EB"/>
    <w:rsid w:val="009215CF"/>
    <w:rsid w:val="00923054"/>
    <w:rsid w:val="00925601"/>
    <w:rsid w:val="00935600"/>
    <w:rsid w:val="009451CF"/>
    <w:rsid w:val="00952998"/>
    <w:rsid w:val="00954C32"/>
    <w:rsid w:val="00955255"/>
    <w:rsid w:val="00963D7B"/>
    <w:rsid w:val="00965934"/>
    <w:rsid w:val="00965B6A"/>
    <w:rsid w:val="009664BC"/>
    <w:rsid w:val="0097213D"/>
    <w:rsid w:val="009777D4"/>
    <w:rsid w:val="00977C4F"/>
    <w:rsid w:val="009863EC"/>
    <w:rsid w:val="00991BA4"/>
    <w:rsid w:val="009949D1"/>
    <w:rsid w:val="00994CFF"/>
    <w:rsid w:val="009950C2"/>
    <w:rsid w:val="009C61A3"/>
    <w:rsid w:val="009D0CD2"/>
    <w:rsid w:val="009D1B4B"/>
    <w:rsid w:val="009D4F5C"/>
    <w:rsid w:val="009E0A2B"/>
    <w:rsid w:val="009E1C9B"/>
    <w:rsid w:val="009E2AA2"/>
    <w:rsid w:val="009E3F62"/>
    <w:rsid w:val="009E5A63"/>
    <w:rsid w:val="009F01F6"/>
    <w:rsid w:val="00A02022"/>
    <w:rsid w:val="00A025E0"/>
    <w:rsid w:val="00A02F19"/>
    <w:rsid w:val="00A02FED"/>
    <w:rsid w:val="00A045F7"/>
    <w:rsid w:val="00A049DF"/>
    <w:rsid w:val="00A0521C"/>
    <w:rsid w:val="00A0742D"/>
    <w:rsid w:val="00A114FC"/>
    <w:rsid w:val="00A1767D"/>
    <w:rsid w:val="00A2100F"/>
    <w:rsid w:val="00A22C81"/>
    <w:rsid w:val="00A246C7"/>
    <w:rsid w:val="00A27187"/>
    <w:rsid w:val="00A27E64"/>
    <w:rsid w:val="00A311C4"/>
    <w:rsid w:val="00A32527"/>
    <w:rsid w:val="00A326EC"/>
    <w:rsid w:val="00A33DF4"/>
    <w:rsid w:val="00A34B18"/>
    <w:rsid w:val="00A34E73"/>
    <w:rsid w:val="00A405A5"/>
    <w:rsid w:val="00A51EAA"/>
    <w:rsid w:val="00A555DC"/>
    <w:rsid w:val="00A5664D"/>
    <w:rsid w:val="00A56AFC"/>
    <w:rsid w:val="00A626A8"/>
    <w:rsid w:val="00A63E82"/>
    <w:rsid w:val="00A64003"/>
    <w:rsid w:val="00A64B16"/>
    <w:rsid w:val="00A657F4"/>
    <w:rsid w:val="00A658EA"/>
    <w:rsid w:val="00A671BE"/>
    <w:rsid w:val="00A7069E"/>
    <w:rsid w:val="00A76328"/>
    <w:rsid w:val="00A7686D"/>
    <w:rsid w:val="00A80967"/>
    <w:rsid w:val="00A852B7"/>
    <w:rsid w:val="00A86092"/>
    <w:rsid w:val="00A87B6E"/>
    <w:rsid w:val="00A93E62"/>
    <w:rsid w:val="00A9657D"/>
    <w:rsid w:val="00AA1009"/>
    <w:rsid w:val="00AA1CE0"/>
    <w:rsid w:val="00AA5A6D"/>
    <w:rsid w:val="00AA61DD"/>
    <w:rsid w:val="00AA692E"/>
    <w:rsid w:val="00AB35EA"/>
    <w:rsid w:val="00AB64C0"/>
    <w:rsid w:val="00AD1985"/>
    <w:rsid w:val="00AD19B3"/>
    <w:rsid w:val="00AD423C"/>
    <w:rsid w:val="00AD4FFC"/>
    <w:rsid w:val="00AF5CC4"/>
    <w:rsid w:val="00B0075A"/>
    <w:rsid w:val="00B1036A"/>
    <w:rsid w:val="00B11A29"/>
    <w:rsid w:val="00B176DB"/>
    <w:rsid w:val="00B2520D"/>
    <w:rsid w:val="00B25283"/>
    <w:rsid w:val="00B27014"/>
    <w:rsid w:val="00B41420"/>
    <w:rsid w:val="00B64726"/>
    <w:rsid w:val="00B66F28"/>
    <w:rsid w:val="00B66F35"/>
    <w:rsid w:val="00B67F62"/>
    <w:rsid w:val="00B70D16"/>
    <w:rsid w:val="00B7354B"/>
    <w:rsid w:val="00B75A36"/>
    <w:rsid w:val="00B86F2B"/>
    <w:rsid w:val="00B87720"/>
    <w:rsid w:val="00B94CB9"/>
    <w:rsid w:val="00BA0D5F"/>
    <w:rsid w:val="00BA3C2F"/>
    <w:rsid w:val="00BA7CFA"/>
    <w:rsid w:val="00BB3CA7"/>
    <w:rsid w:val="00BC0A4F"/>
    <w:rsid w:val="00BC1028"/>
    <w:rsid w:val="00BC1880"/>
    <w:rsid w:val="00BC25BF"/>
    <w:rsid w:val="00BC3F7D"/>
    <w:rsid w:val="00BC59C1"/>
    <w:rsid w:val="00BE34F4"/>
    <w:rsid w:val="00BE64DD"/>
    <w:rsid w:val="00BF00E2"/>
    <w:rsid w:val="00BF23F8"/>
    <w:rsid w:val="00BF7FBC"/>
    <w:rsid w:val="00C0653F"/>
    <w:rsid w:val="00C128A9"/>
    <w:rsid w:val="00C14BCA"/>
    <w:rsid w:val="00C1694C"/>
    <w:rsid w:val="00C16F57"/>
    <w:rsid w:val="00C17456"/>
    <w:rsid w:val="00C24FAB"/>
    <w:rsid w:val="00C33869"/>
    <w:rsid w:val="00C41AF0"/>
    <w:rsid w:val="00C42012"/>
    <w:rsid w:val="00C472CA"/>
    <w:rsid w:val="00C501BD"/>
    <w:rsid w:val="00C521ED"/>
    <w:rsid w:val="00C52CED"/>
    <w:rsid w:val="00C52F3F"/>
    <w:rsid w:val="00C574DD"/>
    <w:rsid w:val="00C577DB"/>
    <w:rsid w:val="00C65C31"/>
    <w:rsid w:val="00C71243"/>
    <w:rsid w:val="00C74948"/>
    <w:rsid w:val="00C74FA2"/>
    <w:rsid w:val="00C81910"/>
    <w:rsid w:val="00C81F96"/>
    <w:rsid w:val="00C926DF"/>
    <w:rsid w:val="00C9660C"/>
    <w:rsid w:val="00CA06F9"/>
    <w:rsid w:val="00CB49B2"/>
    <w:rsid w:val="00CB6A11"/>
    <w:rsid w:val="00CB7858"/>
    <w:rsid w:val="00CC1D10"/>
    <w:rsid w:val="00CC42BA"/>
    <w:rsid w:val="00CC597D"/>
    <w:rsid w:val="00CC668C"/>
    <w:rsid w:val="00CD09CC"/>
    <w:rsid w:val="00CD6565"/>
    <w:rsid w:val="00CE2A72"/>
    <w:rsid w:val="00CE4969"/>
    <w:rsid w:val="00CE5027"/>
    <w:rsid w:val="00CE51F4"/>
    <w:rsid w:val="00CE5AD2"/>
    <w:rsid w:val="00CE5BF9"/>
    <w:rsid w:val="00CE6334"/>
    <w:rsid w:val="00CF12F0"/>
    <w:rsid w:val="00CF40EE"/>
    <w:rsid w:val="00CF77BC"/>
    <w:rsid w:val="00CF7FAB"/>
    <w:rsid w:val="00D03872"/>
    <w:rsid w:val="00D0689F"/>
    <w:rsid w:val="00D11B89"/>
    <w:rsid w:val="00D47F03"/>
    <w:rsid w:val="00D53919"/>
    <w:rsid w:val="00D53EF2"/>
    <w:rsid w:val="00D5567E"/>
    <w:rsid w:val="00D61CBB"/>
    <w:rsid w:val="00D64E92"/>
    <w:rsid w:val="00D657C3"/>
    <w:rsid w:val="00D72EBA"/>
    <w:rsid w:val="00D73A5C"/>
    <w:rsid w:val="00D8079B"/>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E7FC3"/>
    <w:rsid w:val="00DF0C00"/>
    <w:rsid w:val="00DF1E87"/>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62FC"/>
    <w:rsid w:val="00E67130"/>
    <w:rsid w:val="00E70C01"/>
    <w:rsid w:val="00E7627D"/>
    <w:rsid w:val="00E8697F"/>
    <w:rsid w:val="00E901F1"/>
    <w:rsid w:val="00E9070D"/>
    <w:rsid w:val="00EA09DD"/>
    <w:rsid w:val="00EA14BC"/>
    <w:rsid w:val="00EB05E4"/>
    <w:rsid w:val="00EB17FD"/>
    <w:rsid w:val="00EB2508"/>
    <w:rsid w:val="00EB4133"/>
    <w:rsid w:val="00ED2942"/>
    <w:rsid w:val="00ED7CC1"/>
    <w:rsid w:val="00EE16CA"/>
    <w:rsid w:val="00EE751F"/>
    <w:rsid w:val="00EF0505"/>
    <w:rsid w:val="00EF43E6"/>
    <w:rsid w:val="00EF5008"/>
    <w:rsid w:val="00F0322E"/>
    <w:rsid w:val="00F0690A"/>
    <w:rsid w:val="00F151E1"/>
    <w:rsid w:val="00F15D6C"/>
    <w:rsid w:val="00F176D0"/>
    <w:rsid w:val="00F20656"/>
    <w:rsid w:val="00F20AEE"/>
    <w:rsid w:val="00F21629"/>
    <w:rsid w:val="00F23BE5"/>
    <w:rsid w:val="00F24365"/>
    <w:rsid w:val="00F30517"/>
    <w:rsid w:val="00F31C00"/>
    <w:rsid w:val="00F32437"/>
    <w:rsid w:val="00F33ED2"/>
    <w:rsid w:val="00F45526"/>
    <w:rsid w:val="00F4632B"/>
    <w:rsid w:val="00F54CDE"/>
    <w:rsid w:val="00F608E7"/>
    <w:rsid w:val="00F7264E"/>
    <w:rsid w:val="00F73347"/>
    <w:rsid w:val="00F74348"/>
    <w:rsid w:val="00F87054"/>
    <w:rsid w:val="00F87E4A"/>
    <w:rsid w:val="00F91250"/>
    <w:rsid w:val="00F920E4"/>
    <w:rsid w:val="00F93194"/>
    <w:rsid w:val="00F9459B"/>
    <w:rsid w:val="00FA1769"/>
    <w:rsid w:val="00FA7A47"/>
    <w:rsid w:val="00FB6F54"/>
    <w:rsid w:val="00FC21DE"/>
    <w:rsid w:val="00FD05C0"/>
    <w:rsid w:val="00FD482D"/>
    <w:rsid w:val="00FE03A6"/>
    <w:rsid w:val="00FE2297"/>
    <w:rsid w:val="00FE7ED5"/>
    <w:rsid w:val="00FF5EDE"/>
    <w:rsid w:val="00FF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62772F"/>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62772F"/>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732DFF8A731A59E1C49E75A2030F2D1AA40EE64DF999DCFAC48B318B41962B6ABD823C7E0798DADD4495A4FCC4F60C29BEA1FDEEA0xFG3H" TargetMode="External"/><Relationship Id="rId18" Type="http://schemas.openxmlformats.org/officeDocument/2006/relationships/hyperlink" Target="consultantplus://offline/ref=F2732DFF8A731A59E1C49E75A2030F2D1AA40EE64DF999DCFAC48B318B41962B6ABD823B7F0F9685D85184FCF1C2EE132AA2BDFFEFxAG9H" TargetMode="External"/><Relationship Id="rId26" Type="http://schemas.openxmlformats.org/officeDocument/2006/relationships/hyperlink" Target="consultantplus://offline/ref=DF2D0313AB6A5CC7027852A19AD4C801F3134E39ACAF7B0661778A40F441A18634F4CB661097CE47CBAB4B6976442387DD91E9B9ECiAA1I" TargetMode="External"/><Relationship Id="rId3" Type="http://schemas.openxmlformats.org/officeDocument/2006/relationships/styles" Target="styles.xml"/><Relationship Id="rId21" Type="http://schemas.openxmlformats.org/officeDocument/2006/relationships/hyperlink" Target="consultantplus://offline/ref=F2732DFF8A731A59E1C49E75A2030F2D1AA40EE64AFC99DCFAC48B318B41962B78BDDA307E0883D08B0BD3F1F0xCGCH" TargetMode="External"/><Relationship Id="rId7" Type="http://schemas.openxmlformats.org/officeDocument/2006/relationships/footnotes" Target="footnotes.xml"/><Relationship Id="rId12" Type="http://schemas.openxmlformats.org/officeDocument/2006/relationships/hyperlink" Target="consultantplus://offline/ref=F2732DFF8A731A59E1C49E75A2030F2D1AA40EE64DF999DCFAC48B318B41962B6ABD8238760B9685D85184FCF1C2EE132AA2BDFFEFxAG9H" TargetMode="External"/><Relationship Id="rId17" Type="http://schemas.openxmlformats.org/officeDocument/2006/relationships/hyperlink" Target="consultantplus://offline/ref=F2732DFF8A731A59E1C49E75A2030F2D1AA40EE64DF999DCFAC48B318B41962B6ABD823B7F0D9685D85184FCF1C2EE132AA2BDFFEFxAG9H" TargetMode="External"/><Relationship Id="rId25" Type="http://schemas.openxmlformats.org/officeDocument/2006/relationships/hyperlink" Target="consultantplus://offline/ref=0E0C63F15577A2782823E7155FFF13AAF56ED271D9426E4958362AF78C224C3F3B4BC26D76E0A09B7636C0387AAB2B0B6E1B2CF4A05F56FEvB4AH" TargetMode="External"/><Relationship Id="rId2" Type="http://schemas.openxmlformats.org/officeDocument/2006/relationships/numbering" Target="numbering.xml"/><Relationship Id="rId16" Type="http://schemas.openxmlformats.org/officeDocument/2006/relationships/hyperlink" Target="consultantplus://offline/ref=F2732DFF8A731A59E1C49E75A2030F2D1AA40EE64DF999DCFAC48B318B41962B6ABD823B7B0C9685D85184FCF1C2EE132AA2BDFFEFxAG9H" TargetMode="External"/><Relationship Id="rId20" Type="http://schemas.openxmlformats.org/officeDocument/2006/relationships/hyperlink" Target="consultantplus://offline/ref=F2732DFF8A731A59E1C49E75A2030F2D1AA40EE64DF999DCFAC48B318B41962B6ABD8235780E9685D85184FCF1C2EE132AA2BDFFEFxAG9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732DFF8A731A59E1C49E75A2030F2D1AA40EE64DF999DCFAC48B318B41962B78BDDA307E0883D08B0BD3F1F0xCGCH" TargetMode="External"/><Relationship Id="rId24" Type="http://schemas.openxmlformats.org/officeDocument/2006/relationships/hyperlink" Target="consultantplus://offline/ref=0E0C63F15577A2782823E7155FFF13AAF56ED271D9426E4958362AF78C224C3F3B4BC26E7FE0A8CA2379C1643EFC380A6D1B2FF5BFv545H" TargetMode="External"/><Relationship Id="rId5" Type="http://schemas.openxmlformats.org/officeDocument/2006/relationships/settings" Target="settings.xml"/><Relationship Id="rId15" Type="http://schemas.openxmlformats.org/officeDocument/2006/relationships/hyperlink" Target="consultantplus://offline/ref=F2732DFF8A731A59E1C49E75A2030F2D1AA40EE64DF999DCFAC48B318B41962B6ABD823C7E0798DADD4495A4FCC4F60C29BEA1FDEEA0xFG3H" TargetMode="External"/><Relationship Id="rId23" Type="http://schemas.openxmlformats.org/officeDocument/2006/relationships/hyperlink" Target="consultantplus://offline/ref=F2732DFF8A731A59E1C49E75A2030F2D1AA40BE14DFE99DCFAC48B318B41962B6ABD823C7E0E9CD2811E85A0B591FD122EA2BEFDF0A3FBB4xDG2H" TargetMode="External"/><Relationship Id="rId28" Type="http://schemas.openxmlformats.org/officeDocument/2006/relationships/hyperlink" Target="consultantplus://offline/ref=DF2D0313AB6A5CC7027852A19AD4C801F3134E39ACAF7B0661778A40F441A18634F4CB661097CE47CBAB4B6976442387DD91E9B9ECiAA1I" TargetMode="External"/><Relationship Id="rId10" Type="http://schemas.openxmlformats.org/officeDocument/2006/relationships/hyperlink" Target="consultantplus://offline/ref=F2732DFF8A731A59E1C49E75A2030F2D1AA40EE64DF999DCFAC48B318B41962B6ABD823E780E9685D85184FCF1C2EE132AA2BDFFEFxAG9H" TargetMode="External"/><Relationship Id="rId19" Type="http://schemas.openxmlformats.org/officeDocument/2006/relationships/hyperlink" Target="consultantplus://offline/ref=F2732DFF8A731A59E1C49E75A2030F2D1AA40EE64DF999DCFAC48B318B41962B6ABD823B7C0E9685D85184FCF1C2EE132AA2BDFFEFxAG9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F2732DFF8A731A59E1C49E75A2030F2D1AA40BE74DF399DCFAC48B318B41962B6ABD823F790795DADD4495A4FCC4F60C29BEA1FDEEA0xFG3H" TargetMode="External"/><Relationship Id="rId22" Type="http://schemas.openxmlformats.org/officeDocument/2006/relationships/hyperlink" Target="consultantplus://offline/ref=F2732DFF8A731A59E1C49E75A2030F2D1AA40BE14DFE99DCFAC48B318B41962B6ABD823C7E0E9ED7881E85A0B591FD122EA2BEFDF0A3FBB4xDG2H" TargetMode="External"/><Relationship Id="rId27" Type="http://schemas.openxmlformats.org/officeDocument/2006/relationships/hyperlink" Target="consultantplus://offline/ref=DF2D0313AB6A5CC7027852A19AD4C801F3134E39ACAF7B0661778A40F441A18634F4CB661296C61698E44A3532133086DE91EAB8F3ABD3A7iEA2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14F0-DCCB-4AB2-8AAE-332F1019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13875</Words>
  <Characters>79091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Tatyana</cp:lastModifiedBy>
  <cp:revision>6</cp:revision>
  <cp:lastPrinted>2019-02-01T09:16:00Z</cp:lastPrinted>
  <dcterms:created xsi:type="dcterms:W3CDTF">2021-12-03T08:57:00Z</dcterms:created>
  <dcterms:modified xsi:type="dcterms:W3CDTF">2022-06-27T12:34:00Z</dcterms:modified>
</cp:coreProperties>
</file>